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AAF4F" w14:textId="629EC342" w:rsidR="00720E93" w:rsidRPr="00473348" w:rsidRDefault="004043F6" w:rsidP="00720E93">
      <w:pPr>
        <w:pStyle w:val="Untertitel"/>
        <w:spacing w:before="120" w:line="276" w:lineRule="auto"/>
      </w:pPr>
      <w:r>
        <w:rPr>
          <w:bCs/>
          <w:kern w:val="2"/>
          <w:sz w:val="28"/>
          <w:szCs w:val="32"/>
          <w:lang w:val="de-AT"/>
        </w:rPr>
        <w:t>Viel Rot, wenig Grün: Biodiversitätsrat präsentiert</w:t>
      </w:r>
      <w:r w:rsidR="0068145D">
        <w:rPr>
          <w:bCs/>
          <w:kern w:val="2"/>
          <w:sz w:val="28"/>
          <w:szCs w:val="32"/>
          <w:lang w:val="de-AT"/>
        </w:rPr>
        <w:t xml:space="preserve"> </w:t>
      </w:r>
      <w:r w:rsidR="00AE475E">
        <w:rPr>
          <w:bCs/>
          <w:kern w:val="2"/>
          <w:sz w:val="28"/>
          <w:szCs w:val="32"/>
          <w:lang w:val="de-AT"/>
        </w:rPr>
        <w:t>Barometer</w:t>
      </w:r>
      <w:r w:rsidR="00EE3E1F">
        <w:rPr>
          <w:bCs/>
          <w:kern w:val="2"/>
          <w:sz w:val="28"/>
          <w:szCs w:val="32"/>
          <w:lang w:val="de-AT"/>
        </w:rPr>
        <w:t xml:space="preserve"> </w:t>
      </w:r>
      <w:r w:rsidR="0068145D">
        <w:rPr>
          <w:bCs/>
          <w:kern w:val="2"/>
          <w:sz w:val="28"/>
          <w:szCs w:val="32"/>
          <w:lang w:val="de-AT"/>
        </w:rPr>
        <w:t xml:space="preserve">zur </w:t>
      </w:r>
      <w:r w:rsidR="00AE475E">
        <w:rPr>
          <w:bCs/>
          <w:kern w:val="2"/>
          <w:sz w:val="28"/>
          <w:szCs w:val="32"/>
          <w:lang w:val="de-AT"/>
        </w:rPr>
        <w:t>Biodiversitätspolitik in Österreich</w:t>
      </w:r>
      <w:r w:rsidR="007C1C50">
        <w:rPr>
          <w:bCs/>
          <w:kern w:val="2"/>
          <w:sz w:val="28"/>
          <w:szCs w:val="32"/>
          <w:lang w:val="de-AT"/>
        </w:rPr>
        <w:br/>
      </w:r>
      <w:proofErr w:type="spellStart"/>
      <w:r w:rsidR="00086880">
        <w:rPr>
          <w:lang w:val="de-AT"/>
        </w:rPr>
        <w:t>Expert_innen</w:t>
      </w:r>
      <w:proofErr w:type="spellEnd"/>
      <w:r w:rsidR="00EA3364">
        <w:rPr>
          <w:lang w:val="de-AT"/>
        </w:rPr>
        <w:t>: E</w:t>
      </w:r>
      <w:r>
        <w:rPr>
          <w:lang w:val="de-AT"/>
        </w:rPr>
        <w:t xml:space="preserve">inzelne </w:t>
      </w:r>
      <w:r w:rsidR="0068145D">
        <w:rPr>
          <w:lang w:val="de-AT"/>
        </w:rPr>
        <w:t xml:space="preserve">gute </w:t>
      </w:r>
      <w:r w:rsidR="00DF5ACC">
        <w:rPr>
          <w:lang w:val="de-AT"/>
        </w:rPr>
        <w:t>Ansätze gegen Biodiversitätsverlust</w:t>
      </w:r>
      <w:r w:rsidR="0068145D">
        <w:rPr>
          <w:lang w:val="de-AT"/>
        </w:rPr>
        <w:t xml:space="preserve">, aber </w:t>
      </w:r>
      <w:r w:rsidR="00EA3364">
        <w:rPr>
          <w:lang w:val="de-AT"/>
        </w:rPr>
        <w:t>große Versäumnisse</w:t>
      </w:r>
      <w:r w:rsidR="00DF5ACC">
        <w:rPr>
          <w:lang w:val="de-AT"/>
        </w:rPr>
        <w:t xml:space="preserve"> </w:t>
      </w:r>
      <w:r>
        <w:rPr>
          <w:lang w:val="de-AT"/>
        </w:rPr>
        <w:t>–</w:t>
      </w:r>
      <w:r w:rsidR="00DF5ACC">
        <w:rPr>
          <w:lang w:val="de-AT"/>
        </w:rPr>
        <w:t xml:space="preserve"> </w:t>
      </w:r>
      <w:r w:rsidR="00EA3364">
        <w:rPr>
          <w:lang w:val="de-AT"/>
        </w:rPr>
        <w:t xml:space="preserve">Appell: </w:t>
      </w:r>
      <w:r w:rsidR="00DF5ACC">
        <w:rPr>
          <w:lang w:val="de-AT"/>
        </w:rPr>
        <w:t>"Möglichkeitsfenster nutzen, um Kurve abzuflachen!</w:t>
      </w:r>
      <w:r w:rsidR="00FE3085">
        <w:rPr>
          <w:lang w:val="de-AT"/>
        </w:rPr>
        <w:t>“</w:t>
      </w:r>
    </w:p>
    <w:p w14:paraId="2857B41F" w14:textId="17760377" w:rsidR="00C81116" w:rsidRPr="00C81116" w:rsidRDefault="007C1C50" w:rsidP="00C81116">
      <w:pPr>
        <w:pStyle w:val="Untertitel"/>
        <w:spacing w:before="120" w:after="0" w:line="276" w:lineRule="auto"/>
        <w:rPr>
          <w:lang w:val="de-AT"/>
        </w:rPr>
      </w:pPr>
      <w:r>
        <w:rPr>
          <w:lang w:val="de-AT"/>
        </w:rPr>
        <w:t xml:space="preserve">Wien / Salzburg / Krems / Graz, </w:t>
      </w:r>
      <w:r w:rsidR="00DC0BC6">
        <w:rPr>
          <w:lang w:val="de-AT"/>
        </w:rPr>
        <w:t>4</w:t>
      </w:r>
      <w:r>
        <w:rPr>
          <w:lang w:val="de-AT"/>
        </w:rPr>
        <w:t>.</w:t>
      </w:r>
      <w:r w:rsidR="00B1111B">
        <w:rPr>
          <w:lang w:val="de-AT"/>
        </w:rPr>
        <w:t>12</w:t>
      </w:r>
      <w:r>
        <w:rPr>
          <w:lang w:val="de-AT"/>
        </w:rPr>
        <w:t>.20</w:t>
      </w:r>
      <w:r w:rsidR="00DC0BC6">
        <w:rPr>
          <w:lang w:val="de-AT"/>
        </w:rPr>
        <w:t>20</w:t>
      </w:r>
      <w:r>
        <w:rPr>
          <w:lang w:val="de-AT"/>
        </w:rPr>
        <w:t xml:space="preserve"> </w:t>
      </w:r>
      <w:r w:rsidR="008E0E2D">
        <w:rPr>
          <w:lang w:val="de-AT"/>
        </w:rPr>
        <w:t>–</w:t>
      </w:r>
      <w:r>
        <w:rPr>
          <w:lang w:val="de-AT"/>
        </w:rPr>
        <w:t xml:space="preserve"> </w:t>
      </w:r>
      <w:r w:rsidR="00C81116" w:rsidRPr="00C81116">
        <w:rPr>
          <w:lang w:val="de-AT"/>
        </w:rPr>
        <w:t xml:space="preserve">Im Rahmen des jährlichen „Forums Biodiversität und Ökosystemleistungen“ präsentiert der Österreichische Biodiversitätsrat das „Barometer Biodiversitätspolitik in Österreich“: In insgesamt 18 Punkten analysierten die </w:t>
      </w:r>
      <w:proofErr w:type="spellStart"/>
      <w:r w:rsidR="00C81116" w:rsidRPr="00C81116">
        <w:rPr>
          <w:lang w:val="de-AT"/>
        </w:rPr>
        <w:t>Expert_innen</w:t>
      </w:r>
      <w:proofErr w:type="spellEnd"/>
      <w:r w:rsidR="00C81116" w:rsidRPr="00C81116">
        <w:rPr>
          <w:lang w:val="de-AT"/>
        </w:rPr>
        <w:t xml:space="preserve"> die politischen Pläne, um den Verlust der biologischen Vielfalt aufzuhalten. </w:t>
      </w:r>
      <w:r w:rsidR="00C81116">
        <w:rPr>
          <w:lang w:val="de-AT"/>
        </w:rPr>
        <w:t xml:space="preserve">Zwar enthält das Regierungsprogramm </w:t>
      </w:r>
      <w:r w:rsidR="00C81116" w:rsidRPr="00C81116">
        <w:rPr>
          <w:lang w:val="de-AT"/>
        </w:rPr>
        <w:t xml:space="preserve">erstmals </w:t>
      </w:r>
      <w:r w:rsidR="00AE56E2">
        <w:rPr>
          <w:lang w:val="de-AT"/>
        </w:rPr>
        <w:t>das</w:t>
      </w:r>
      <w:r w:rsidR="00C81116" w:rsidRPr="00C81116">
        <w:rPr>
          <w:lang w:val="de-AT"/>
        </w:rPr>
        <w:t xml:space="preserve"> Kapitel “Artenvielfalt erhalten </w:t>
      </w:r>
      <w:r w:rsidR="00C81116">
        <w:rPr>
          <w:lang w:val="de-AT"/>
        </w:rPr>
        <w:t>–</w:t>
      </w:r>
      <w:r w:rsidR="00C81116" w:rsidRPr="00C81116">
        <w:rPr>
          <w:lang w:val="de-AT"/>
        </w:rPr>
        <w:t xml:space="preserve"> Natur</w:t>
      </w:r>
      <w:r w:rsidR="00C81116">
        <w:rPr>
          <w:lang w:val="de-AT"/>
        </w:rPr>
        <w:t xml:space="preserve"> </w:t>
      </w:r>
      <w:r w:rsidR="00C81116" w:rsidRPr="00C81116">
        <w:rPr>
          <w:lang w:val="de-AT"/>
        </w:rPr>
        <w:t xml:space="preserve">schützen”, dennoch </w:t>
      </w:r>
      <w:r w:rsidR="00C81116">
        <w:rPr>
          <w:lang w:val="de-AT"/>
        </w:rPr>
        <w:t>zeigt das Barometer</w:t>
      </w:r>
      <w:r w:rsidR="004031E4">
        <w:rPr>
          <w:lang w:val="de-AT"/>
        </w:rPr>
        <w:t xml:space="preserve"> </w:t>
      </w:r>
      <w:r w:rsidR="00C81116">
        <w:rPr>
          <w:lang w:val="de-AT"/>
        </w:rPr>
        <w:t xml:space="preserve">nur vereinzeltes </w:t>
      </w:r>
      <w:r w:rsidR="00C81116" w:rsidRPr="00C81116">
        <w:rPr>
          <w:lang w:val="de-AT"/>
        </w:rPr>
        <w:t>Aufkeimen von Grün</w:t>
      </w:r>
      <w:r w:rsidR="00DC6972">
        <w:rPr>
          <w:lang w:val="de-AT"/>
        </w:rPr>
        <w:t xml:space="preserve">: </w:t>
      </w:r>
      <w:r w:rsidR="00C81116" w:rsidRPr="00C81116">
        <w:rPr>
          <w:lang w:val="de-AT"/>
        </w:rPr>
        <w:t xml:space="preserve">Vorhaben wie die ökosoziale Steuerreform oder der Biodiversitätsfonds </w:t>
      </w:r>
      <w:r w:rsidR="00DC6972">
        <w:rPr>
          <w:lang w:val="de-AT"/>
        </w:rPr>
        <w:t xml:space="preserve">weisen zwar </w:t>
      </w:r>
      <w:r w:rsidR="00C81116" w:rsidRPr="00C81116">
        <w:rPr>
          <w:lang w:val="de-AT"/>
        </w:rPr>
        <w:t>in die richtige Richtung, seien aber noch zu wenig ambitioniert. „Und bei Themen wie dem Flächenverbrauch oder der Industrialisierung der Landwirtschaft kann von einer Trendumkehr keine Rede sein“, erklärt Christian Sturmbauer aus dem Leitungsteam des Biodiversitätsrates.</w:t>
      </w:r>
      <w:r w:rsidR="00C81116">
        <w:rPr>
          <w:lang w:val="de-AT"/>
        </w:rPr>
        <w:br/>
      </w:r>
    </w:p>
    <w:p w14:paraId="15FBB0FF" w14:textId="2D47344F" w:rsidR="00C81116" w:rsidRPr="00C81116" w:rsidRDefault="00C81116" w:rsidP="004031E4">
      <w:pPr>
        <w:pStyle w:val="Vorspann"/>
        <w:spacing w:line="276" w:lineRule="auto"/>
        <w:rPr>
          <w:b w:val="0"/>
        </w:rPr>
      </w:pPr>
      <w:r w:rsidRPr="00C81116">
        <w:rPr>
          <w:b w:val="0"/>
        </w:rPr>
        <w:t>Auch wenn derzeit COVID-19 im Vordergrund stehen muss, hat die Krise des Biodiversitätsverlustes nicht an Dynamik verloren: Die Vielfalt der Arten und Ökosysteme nimmt weltweit und insbesondere auch in Österreich weiterhin drastisch ab, eine Trendumkehr ist noch in weiter Ferne. Vor diesem Hintergrund hat der Österreichische Biodiversitätsrat die Pläne der Regierung daraufhin untersucht, ob sie das Artensterben und den Verlust der biologischen Vielfalt aufhalten können.</w:t>
      </w:r>
    </w:p>
    <w:p w14:paraId="17E6CE5C" w14:textId="0D478C06" w:rsidR="00C81116" w:rsidRDefault="00C81116" w:rsidP="004031E4">
      <w:pPr>
        <w:pStyle w:val="Vorspann"/>
        <w:spacing w:line="276" w:lineRule="auto"/>
        <w:rPr>
          <w:b w:val="0"/>
        </w:rPr>
      </w:pPr>
      <w:r w:rsidRPr="00C81116">
        <w:rPr>
          <w:b w:val="0"/>
        </w:rPr>
        <w:t xml:space="preserve">Das Ergebnis: „Die bisherigen Maßnahmen reichen bei weitem nicht aus“, fasst es Alice </w:t>
      </w:r>
      <w:proofErr w:type="spellStart"/>
      <w:r w:rsidRPr="00C81116">
        <w:rPr>
          <w:b w:val="0"/>
        </w:rPr>
        <w:t>Vadrot</w:t>
      </w:r>
      <w:proofErr w:type="spellEnd"/>
      <w:r w:rsidRPr="00C81116">
        <w:rPr>
          <w:b w:val="0"/>
        </w:rPr>
        <w:t xml:space="preserve">, </w:t>
      </w:r>
      <w:proofErr w:type="spellStart"/>
      <w:r w:rsidRPr="00C81116">
        <w:rPr>
          <w:b w:val="0"/>
        </w:rPr>
        <w:t>Politikwissenschafterin</w:t>
      </w:r>
      <w:proofErr w:type="spellEnd"/>
      <w:r w:rsidRPr="00C81116">
        <w:rPr>
          <w:b w:val="0"/>
        </w:rPr>
        <w:t xml:space="preserve"> an der Universität Wien und Mitglied des Leitungsteams des Biodiversitätsrates, zusammen. Mit dem „Barometer Biodiversitätspolitik in Österreich“, das am 4. Dezember 2020 im Rahmen des jährlichen Forums des Netzwerks Biodiversität präsentiert wurde, wird dieses Fazit klar sichtbar: Viel Rot, wenig Orange und nur vereinzeltes Grün.</w:t>
      </w:r>
    </w:p>
    <w:p w14:paraId="52A5AA44" w14:textId="1455AEEB" w:rsidR="00C81116" w:rsidRDefault="00427597" w:rsidP="00E10F83">
      <w:pPr>
        <w:pStyle w:val="Vorspann"/>
        <w:spacing w:line="276" w:lineRule="auto"/>
        <w:rPr>
          <w:b w:val="0"/>
        </w:rPr>
      </w:pPr>
      <w:r w:rsidRPr="00427597">
        <w:t>Anstrengungen vervielfachen</w:t>
      </w:r>
      <w:r>
        <w:br/>
      </w:r>
      <w:r w:rsidR="00C81116" w:rsidRPr="00C81116">
        <w:rPr>
          <w:b w:val="0"/>
        </w:rPr>
        <w:t>„Zwar weisen einzelne Maßnahmen der Regierung in die richtige Richtung – beispielsweise die geplante ökosoziale Steuerreform oder der neue Biodiversitätsfonds“, erklärt Franz Essl, ebenfalls Mitglied des Leitungsteams des Biodiversitätsrates, „doch die Anstrengungen müssen sich hier noch vervielfachen!“ So ist der Biodiversitätsfonds bisher nur 5 Millionen Euro schwer; aus Sicht des Biodiversitätsrates ist jedoch mindestens eine Milliarde Euro jährlich nötig, um das Funktionieren der Ökosysteme zu sichern und den Verlust an Biodiversität zu bremsen, „und auch das ist auf Basis einiger Studien sehr knapp bemessen“, erklärt der Ökologe an der Universität Wien.</w:t>
      </w:r>
      <w:r w:rsidR="00C81116">
        <w:br w:type="page"/>
      </w:r>
    </w:p>
    <w:p w14:paraId="7A843BFD" w14:textId="2341BDC7" w:rsidR="000303C0" w:rsidRDefault="00C81116" w:rsidP="004031E4">
      <w:pPr>
        <w:pStyle w:val="Vorspann"/>
        <w:spacing w:line="276" w:lineRule="auto"/>
        <w:rPr>
          <w:b w:val="0"/>
        </w:rPr>
      </w:pPr>
      <w:r w:rsidRPr="00C81116">
        <w:rPr>
          <w:b w:val="0"/>
        </w:rPr>
        <w:lastRenderedPageBreak/>
        <w:t xml:space="preserve">Dennoch gehe es bei diesen Punkten zumindest in die richtige Richtung: „Bei anderen Themen – insbesondere </w:t>
      </w:r>
      <w:r w:rsidR="00250A5E">
        <w:rPr>
          <w:b w:val="0"/>
        </w:rPr>
        <w:t>beim</w:t>
      </w:r>
      <w:r w:rsidRPr="00C81116">
        <w:rPr>
          <w:b w:val="0"/>
        </w:rPr>
        <w:t xml:space="preserve"> Flächenverbrauch oder der ungebrochenen Bevorzugung einer möglichst großstrukturierten und förderungsorientierten Landwirtschaft </w:t>
      </w:r>
      <w:r>
        <w:rPr>
          <w:b w:val="0"/>
        </w:rPr>
        <w:t>–</w:t>
      </w:r>
      <w:r w:rsidRPr="00C81116">
        <w:rPr>
          <w:b w:val="0"/>
        </w:rPr>
        <w:t xml:space="preserve"> kann</w:t>
      </w:r>
      <w:r>
        <w:rPr>
          <w:b w:val="0"/>
        </w:rPr>
        <w:t xml:space="preserve"> </w:t>
      </w:r>
      <w:r w:rsidRPr="00C81116">
        <w:rPr>
          <w:b w:val="0"/>
        </w:rPr>
        <w:t>aber von einer Trendumkehr keine Rede sein“, betont Christian Sturmbauer von der Universität Graz. Noch immer werden in Österreich täglich 13 Hektar Fläche versiegelt – „und eine national koordinierte Raumplanung ist nicht in Sicht“, so Sturmbauer.</w:t>
      </w:r>
      <w:r w:rsidR="004031E4">
        <w:rPr>
          <w:b w:val="0"/>
        </w:rPr>
        <w:t xml:space="preserve"> </w:t>
      </w:r>
      <w:r w:rsidR="00250A5E">
        <w:rPr>
          <w:b w:val="0"/>
        </w:rPr>
        <w:t xml:space="preserve">Auch </w:t>
      </w:r>
      <w:r w:rsidR="004031E4">
        <w:rPr>
          <w:b w:val="0"/>
        </w:rPr>
        <w:t>i</w:t>
      </w:r>
      <w:r w:rsidRPr="00C81116">
        <w:rPr>
          <w:b w:val="0"/>
        </w:rPr>
        <w:t xml:space="preserve">m Bereich Agrarpolitik </w:t>
      </w:r>
      <w:r w:rsidR="00250A5E">
        <w:rPr>
          <w:b w:val="0"/>
        </w:rPr>
        <w:t xml:space="preserve">tue sich </w:t>
      </w:r>
      <w:r w:rsidRPr="00C81116">
        <w:rPr>
          <w:b w:val="0"/>
        </w:rPr>
        <w:t>insgesamt noch viel zu wenig,</w:t>
      </w:r>
      <w:r>
        <w:rPr>
          <w:b w:val="0"/>
        </w:rPr>
        <w:t xml:space="preserve"> </w:t>
      </w:r>
      <w:r w:rsidR="00250A5E">
        <w:rPr>
          <w:b w:val="0"/>
        </w:rPr>
        <w:t xml:space="preserve">obwohl </w:t>
      </w:r>
      <w:r w:rsidRPr="00C81116">
        <w:rPr>
          <w:b w:val="0"/>
        </w:rPr>
        <w:t>das Ziel von zehn Prozent Biodiversitäts</w:t>
      </w:r>
      <w:r w:rsidR="00250A5E">
        <w:rPr>
          <w:b w:val="0"/>
        </w:rPr>
        <w:t>f</w:t>
      </w:r>
      <w:r w:rsidRPr="00C81116">
        <w:rPr>
          <w:b w:val="0"/>
        </w:rPr>
        <w:t xml:space="preserve">örderungsflächen in die nationale Biodiversitätsstrategie </w:t>
      </w:r>
      <w:r w:rsidR="00BD5497" w:rsidRPr="00C81116">
        <w:rPr>
          <w:b w:val="0"/>
        </w:rPr>
        <w:t xml:space="preserve">wahrscheinlich </w:t>
      </w:r>
      <w:r w:rsidRPr="00C81116">
        <w:rPr>
          <w:b w:val="0"/>
        </w:rPr>
        <w:t>aufgenommen</w:t>
      </w:r>
      <w:r>
        <w:rPr>
          <w:b w:val="0"/>
        </w:rPr>
        <w:t xml:space="preserve"> </w:t>
      </w:r>
      <w:r w:rsidRPr="00C81116">
        <w:rPr>
          <w:b w:val="0"/>
        </w:rPr>
        <w:t>werden wird.</w:t>
      </w:r>
    </w:p>
    <w:p w14:paraId="44744247" w14:textId="45813743" w:rsidR="00C81116" w:rsidRPr="00C81116" w:rsidRDefault="0004271C" w:rsidP="004031E4">
      <w:pPr>
        <w:pStyle w:val="Vorspann"/>
        <w:spacing w:line="276" w:lineRule="auto"/>
        <w:rPr>
          <w:b w:val="0"/>
        </w:rPr>
      </w:pPr>
      <w:r>
        <w:t>Wissenschaft und Bildung stärken</w:t>
      </w:r>
      <w:r w:rsidR="00EA3364">
        <w:br/>
      </w:r>
      <w:r w:rsidR="004031E4">
        <w:rPr>
          <w:b w:val="0"/>
        </w:rPr>
        <w:t>Dringenden Handlungsbedarf</w:t>
      </w:r>
      <w:r w:rsidR="00C81116" w:rsidRPr="00C81116">
        <w:rPr>
          <w:b w:val="0"/>
        </w:rPr>
        <w:t xml:space="preserve"> sehen die </w:t>
      </w:r>
      <w:proofErr w:type="spellStart"/>
      <w:r w:rsidR="00C81116" w:rsidRPr="00C81116">
        <w:rPr>
          <w:b w:val="0"/>
        </w:rPr>
        <w:t>Expert_innen</w:t>
      </w:r>
      <w:proofErr w:type="spellEnd"/>
      <w:r w:rsidR="00C81116" w:rsidRPr="00C81116">
        <w:rPr>
          <w:b w:val="0"/>
        </w:rPr>
        <w:t xml:space="preserve"> in Bezug auf Wissenschaft und Bildung </w:t>
      </w:r>
      <w:r w:rsidR="004031E4">
        <w:rPr>
          <w:b w:val="0"/>
        </w:rPr>
        <w:t xml:space="preserve"> </w:t>
      </w:r>
      <w:r w:rsidR="00C81116" w:rsidRPr="00C81116">
        <w:rPr>
          <w:b w:val="0"/>
        </w:rPr>
        <w:t>– und ein nationales Biodiversitätsforschungs-Programm nach dem Vorbild des österreichischen Klima- und Energiefonds sei nicht in Sicht.</w:t>
      </w:r>
    </w:p>
    <w:p w14:paraId="00BFB540" w14:textId="5D9BCB18" w:rsidR="00C81116" w:rsidRDefault="00C81116" w:rsidP="004031E4">
      <w:pPr>
        <w:pStyle w:val="Vorspann"/>
        <w:spacing w:line="276" w:lineRule="auto"/>
        <w:rPr>
          <w:b w:val="0"/>
        </w:rPr>
      </w:pPr>
      <w:r w:rsidRPr="00C81116">
        <w:rPr>
          <w:b w:val="0"/>
        </w:rPr>
        <w:t>Immerhin als Orange mit Aufwärtstrend bewertet das Barometer die Pläne für eine sozial-ökologische Steuerreform. Zwar konzentriere sich diese stärker auf den Klimaschutz als auf den Schutz der Biodiversität: „</w:t>
      </w:r>
      <w:r>
        <w:rPr>
          <w:b w:val="0"/>
        </w:rPr>
        <w:t>Dennoch</w:t>
      </w:r>
      <w:r w:rsidR="00033CED">
        <w:rPr>
          <w:b w:val="0"/>
        </w:rPr>
        <w:t xml:space="preserve">, in diesem Bereich </w:t>
      </w:r>
      <w:r w:rsidRPr="00C81116">
        <w:rPr>
          <w:b w:val="0"/>
        </w:rPr>
        <w:t xml:space="preserve">bewegt sich einiges – auch da braucht es aber noch mehr Anstrengung“, so </w:t>
      </w:r>
      <w:proofErr w:type="spellStart"/>
      <w:r w:rsidRPr="00C81116">
        <w:rPr>
          <w:b w:val="0"/>
        </w:rPr>
        <w:t>Politikwissenschafterin</w:t>
      </w:r>
      <w:proofErr w:type="spellEnd"/>
      <w:r w:rsidRPr="00C81116">
        <w:rPr>
          <w:b w:val="0"/>
        </w:rPr>
        <w:t xml:space="preserve"> </w:t>
      </w:r>
      <w:proofErr w:type="spellStart"/>
      <w:r w:rsidRPr="00C81116">
        <w:rPr>
          <w:b w:val="0"/>
        </w:rPr>
        <w:t>Vadrot</w:t>
      </w:r>
      <w:proofErr w:type="spellEnd"/>
      <w:r w:rsidRPr="00C81116">
        <w:rPr>
          <w:b w:val="0"/>
        </w:rPr>
        <w:t>.</w:t>
      </w:r>
    </w:p>
    <w:p w14:paraId="1C1F33A4" w14:textId="18670C8E" w:rsidR="00C81116" w:rsidRDefault="00C81116" w:rsidP="004031E4">
      <w:pPr>
        <w:pStyle w:val="Vorspann"/>
        <w:spacing w:line="276" w:lineRule="auto"/>
        <w:rPr>
          <w:b w:val="0"/>
        </w:rPr>
      </w:pPr>
      <w:r w:rsidRPr="00C81116">
        <w:rPr>
          <w:b w:val="0"/>
        </w:rPr>
        <w:t xml:space="preserve">Generell sei Biodiversität in der Politik stärker in den Fokus gerückt, die Bundesregierung hat erstmals ein ambitioniertes eigenes Kapitel “Artenvielfalt erhalten </w:t>
      </w:r>
      <w:r>
        <w:rPr>
          <w:b w:val="0"/>
        </w:rPr>
        <w:t>–</w:t>
      </w:r>
      <w:r w:rsidRPr="00C81116">
        <w:rPr>
          <w:b w:val="0"/>
        </w:rPr>
        <w:t xml:space="preserve"> Natur</w:t>
      </w:r>
      <w:r>
        <w:rPr>
          <w:b w:val="0"/>
        </w:rPr>
        <w:t xml:space="preserve"> </w:t>
      </w:r>
      <w:r w:rsidRPr="00C81116">
        <w:rPr>
          <w:b w:val="0"/>
        </w:rPr>
        <w:t>schützen” im Regierungsprogramm verankert</w:t>
      </w:r>
      <w:r w:rsidR="00BD5497">
        <w:rPr>
          <w:b w:val="0"/>
        </w:rPr>
        <w:t xml:space="preserve"> und im Rahmen des </w:t>
      </w:r>
      <w:r>
        <w:rPr>
          <w:b w:val="0"/>
        </w:rPr>
        <w:t>B</w:t>
      </w:r>
      <w:r w:rsidRPr="00C81116">
        <w:rPr>
          <w:b w:val="0"/>
        </w:rPr>
        <w:t>iodiversitätsdialog</w:t>
      </w:r>
      <w:r w:rsidR="00BD5497">
        <w:rPr>
          <w:b w:val="0"/>
        </w:rPr>
        <w:t>es</w:t>
      </w:r>
      <w:r w:rsidRPr="00C81116">
        <w:rPr>
          <w:b w:val="0"/>
        </w:rPr>
        <w:t xml:space="preserve"> 2030 beteiligen sich </w:t>
      </w:r>
      <w:proofErr w:type="spellStart"/>
      <w:r w:rsidRPr="00C81116">
        <w:rPr>
          <w:b w:val="0"/>
        </w:rPr>
        <w:t>Akteur_innen</w:t>
      </w:r>
      <w:proofErr w:type="spellEnd"/>
      <w:r w:rsidRPr="00C81116">
        <w:rPr>
          <w:b w:val="0"/>
        </w:rPr>
        <w:t xml:space="preserve"> aus Politik, Zivilgesellschaft und Wissenschaft, um die Ziele der Regierung in konkrete Maßnahmen zu übersetzen</w:t>
      </w:r>
      <w:r w:rsidR="00BD5497">
        <w:rPr>
          <w:b w:val="0"/>
        </w:rPr>
        <w:t>. Wichtig</w:t>
      </w:r>
      <w:r w:rsidRPr="00C81116">
        <w:rPr>
          <w:b w:val="0"/>
        </w:rPr>
        <w:t xml:space="preserve"> </w:t>
      </w:r>
      <w:r w:rsidR="00BD5497">
        <w:rPr>
          <w:b w:val="0"/>
        </w:rPr>
        <w:t xml:space="preserve">seien hier aber </w:t>
      </w:r>
      <w:r w:rsidRPr="00C81116">
        <w:rPr>
          <w:b w:val="0"/>
        </w:rPr>
        <w:t>klare und verbindliche Ziele und Transparenz in der Umsetzung</w:t>
      </w:r>
      <w:r w:rsidR="00BD5497">
        <w:rPr>
          <w:b w:val="0"/>
        </w:rPr>
        <w:t>, so Vadrot</w:t>
      </w:r>
      <w:r w:rsidRPr="00C81116">
        <w:rPr>
          <w:b w:val="0"/>
        </w:rPr>
        <w:t xml:space="preserve">. „Zudem fordert der Biodiversitätsrat, dass die Auswirkungen von Investitionen und Gesetzen auf die Biodiversität überprüft werden – beim Klima-Check ist dies ja bereits gelungen“, </w:t>
      </w:r>
      <w:r>
        <w:rPr>
          <w:b w:val="0"/>
        </w:rPr>
        <w:t>sagt</w:t>
      </w:r>
      <w:r w:rsidRPr="00C81116">
        <w:rPr>
          <w:b w:val="0"/>
        </w:rPr>
        <w:t xml:space="preserve"> die </w:t>
      </w:r>
      <w:proofErr w:type="spellStart"/>
      <w:r w:rsidRPr="00C81116">
        <w:rPr>
          <w:b w:val="0"/>
        </w:rPr>
        <w:t>Politikwissenschafterin</w:t>
      </w:r>
      <w:proofErr w:type="spellEnd"/>
      <w:r w:rsidRPr="00C81116">
        <w:rPr>
          <w:b w:val="0"/>
        </w:rPr>
        <w:t xml:space="preserve">. </w:t>
      </w:r>
    </w:p>
    <w:p w14:paraId="52E56F78" w14:textId="122127DA" w:rsidR="004031E4" w:rsidRDefault="004031E4" w:rsidP="004031E4">
      <w:pPr>
        <w:pStyle w:val="Vorspann"/>
        <w:spacing w:line="276" w:lineRule="auto"/>
        <w:rPr>
          <w:b w:val="0"/>
        </w:rPr>
      </w:pPr>
      <w:r w:rsidRPr="004856C0">
        <w:t>Möglichkeitsfenster nutzen</w:t>
      </w:r>
      <w:r w:rsidRPr="004856C0">
        <w:rPr>
          <w:b w:val="0"/>
        </w:rPr>
        <w:br/>
      </w:r>
      <w:proofErr w:type="spellStart"/>
      <w:r w:rsidR="00BD5497">
        <w:rPr>
          <w:b w:val="0"/>
        </w:rPr>
        <w:t>Auch</w:t>
      </w:r>
      <w:proofErr w:type="spellEnd"/>
      <w:r w:rsidR="00C10F07">
        <w:rPr>
          <w:b w:val="0"/>
        </w:rPr>
        <w:t xml:space="preserve"> </w:t>
      </w:r>
      <w:r w:rsidRPr="00C81116">
        <w:rPr>
          <w:b w:val="0"/>
        </w:rPr>
        <w:t>in Zeiten von SARS-</w:t>
      </w:r>
      <w:proofErr w:type="spellStart"/>
      <w:r w:rsidRPr="00C81116">
        <w:rPr>
          <w:b w:val="0"/>
        </w:rPr>
        <w:t>CoV</w:t>
      </w:r>
      <w:proofErr w:type="spellEnd"/>
      <w:r w:rsidRPr="00C81116">
        <w:rPr>
          <w:b w:val="0"/>
        </w:rPr>
        <w:t xml:space="preserve"> </w:t>
      </w:r>
      <w:r w:rsidR="00BD5497">
        <w:rPr>
          <w:b w:val="0"/>
        </w:rPr>
        <w:t xml:space="preserve">müsse die Politik </w:t>
      </w:r>
      <w:r w:rsidRPr="00C81116">
        <w:rPr>
          <w:b w:val="0"/>
        </w:rPr>
        <w:t xml:space="preserve">rasch tätig werden und die Weichen richtig stellen: „Wie bei COVID-19 geht es auch beim Biodiversitätsverlust darum, Möglichkeitsfenster zu nutzen. Wir müssen jetzt ambitioniert gegensteuern, um diese Kurve abzuflachen“, so Vadrot. </w:t>
      </w:r>
    </w:p>
    <w:p w14:paraId="78828806" w14:textId="70EC7844" w:rsidR="00C81116" w:rsidRPr="004031E4" w:rsidRDefault="00C81116" w:rsidP="00A43E76">
      <w:pPr>
        <w:pStyle w:val="Informationen"/>
        <w:spacing w:before="120" w:line="276" w:lineRule="auto"/>
        <w:rPr>
          <w:rFonts w:cs="Arial"/>
          <w:sz w:val="20"/>
          <w:szCs w:val="20"/>
        </w:rPr>
      </w:pPr>
      <w:r w:rsidRPr="004031E4">
        <w:rPr>
          <w:rFonts w:cs="Arial"/>
          <w:sz w:val="20"/>
          <w:szCs w:val="20"/>
        </w:rPr>
        <w:t xml:space="preserve">Das Barometer wird im Rahmen des dritten Österreichischen Forums zu Biodiversität und Ökosystemleistungen präsentiert. Das Forum findet heuer erstmals gemeinsam mit der Initiative „Austrian Barcode </w:t>
      </w:r>
      <w:proofErr w:type="spellStart"/>
      <w:r w:rsidRPr="004031E4">
        <w:rPr>
          <w:rFonts w:cs="Arial"/>
          <w:sz w:val="20"/>
          <w:szCs w:val="20"/>
        </w:rPr>
        <w:t>of</w:t>
      </w:r>
      <w:proofErr w:type="spellEnd"/>
      <w:r w:rsidRPr="004031E4">
        <w:rPr>
          <w:rFonts w:cs="Arial"/>
          <w:sz w:val="20"/>
          <w:szCs w:val="20"/>
        </w:rPr>
        <w:t xml:space="preserve"> Life“ (ABOL) im Rahmen der „Tage der Biodiversität“ als </w:t>
      </w:r>
      <w:r w:rsidR="00B24749">
        <w:rPr>
          <w:rFonts w:cs="Arial"/>
          <w:sz w:val="20"/>
          <w:szCs w:val="20"/>
        </w:rPr>
        <w:t xml:space="preserve">gemeinsame </w:t>
      </w:r>
      <w:r w:rsidRPr="004031E4">
        <w:rPr>
          <w:rFonts w:cs="Arial"/>
          <w:sz w:val="20"/>
          <w:szCs w:val="20"/>
        </w:rPr>
        <w:t xml:space="preserve">Online-Konferenz mit </w:t>
      </w:r>
      <w:r w:rsidR="00B24749">
        <w:rPr>
          <w:rFonts w:cs="Arial"/>
          <w:sz w:val="20"/>
          <w:szCs w:val="20"/>
        </w:rPr>
        <w:t>350</w:t>
      </w:r>
      <w:r w:rsidRPr="004031E4">
        <w:rPr>
          <w:rFonts w:cs="Arial"/>
          <w:sz w:val="20"/>
          <w:szCs w:val="20"/>
        </w:rPr>
        <w:t xml:space="preserve"> </w:t>
      </w:r>
      <w:proofErr w:type="spellStart"/>
      <w:r w:rsidRPr="004031E4">
        <w:rPr>
          <w:rFonts w:cs="Arial"/>
          <w:sz w:val="20"/>
          <w:szCs w:val="20"/>
        </w:rPr>
        <w:t>Teilnehmer_innen</w:t>
      </w:r>
      <w:proofErr w:type="spellEnd"/>
      <w:r w:rsidRPr="004031E4">
        <w:rPr>
          <w:rFonts w:cs="Arial"/>
          <w:sz w:val="20"/>
          <w:szCs w:val="20"/>
        </w:rPr>
        <w:t xml:space="preserve"> statt.</w:t>
      </w:r>
    </w:p>
    <w:p w14:paraId="70787917" w14:textId="54D11C25" w:rsidR="0036603A" w:rsidRDefault="000303C0" w:rsidP="00C81116">
      <w:pPr>
        <w:pStyle w:val="Informationen"/>
        <w:spacing w:before="120" w:line="276" w:lineRule="auto"/>
        <w:rPr>
          <w:sz w:val="20"/>
          <w:szCs w:val="20"/>
        </w:rPr>
      </w:pPr>
      <w:r w:rsidRPr="00165317">
        <w:rPr>
          <w:b/>
          <w:sz w:val="20"/>
          <w:szCs w:val="20"/>
          <w:u w:val="single"/>
        </w:rPr>
        <w:lastRenderedPageBreak/>
        <w:t>3</w:t>
      </w:r>
      <w:r w:rsidR="007C1C50" w:rsidRPr="00165317">
        <w:rPr>
          <w:b/>
          <w:sz w:val="20"/>
          <w:szCs w:val="20"/>
          <w:u w:val="single"/>
        </w:rPr>
        <w:t>. Österreichisches Forum zu Biodiversität und Ökosystemleistungen</w:t>
      </w:r>
      <w:r w:rsidR="007C1C50" w:rsidRPr="004031E4">
        <w:rPr>
          <w:b/>
          <w:sz w:val="20"/>
          <w:szCs w:val="20"/>
        </w:rPr>
        <w:br/>
      </w:r>
      <w:r w:rsidR="00795D34" w:rsidRPr="004031E4">
        <w:rPr>
          <w:sz w:val="20"/>
          <w:szCs w:val="20"/>
        </w:rPr>
        <w:t>Netzwerk Biodiversität Österreich &amp; Österreichischer Biodiversitätsrat</w:t>
      </w:r>
      <w:r w:rsidR="00795D34" w:rsidRPr="004031E4">
        <w:rPr>
          <w:sz w:val="20"/>
          <w:szCs w:val="20"/>
        </w:rPr>
        <w:br/>
        <w:t>#</w:t>
      </w:r>
      <w:proofErr w:type="spellStart"/>
      <w:r w:rsidR="00795D34" w:rsidRPr="004031E4">
        <w:rPr>
          <w:sz w:val="20"/>
          <w:szCs w:val="20"/>
        </w:rPr>
        <w:t>Flatten</w:t>
      </w:r>
      <w:r w:rsidR="00ED7DD9" w:rsidRPr="004031E4">
        <w:rPr>
          <w:sz w:val="20"/>
          <w:szCs w:val="20"/>
        </w:rPr>
        <w:t>TheC</w:t>
      </w:r>
      <w:r w:rsidR="00795D34" w:rsidRPr="004031E4">
        <w:rPr>
          <w:sz w:val="20"/>
          <w:szCs w:val="20"/>
        </w:rPr>
        <w:t>urve</w:t>
      </w:r>
      <w:proofErr w:type="spellEnd"/>
      <w:r w:rsidR="00795D34" w:rsidRPr="004031E4">
        <w:rPr>
          <w:sz w:val="20"/>
          <w:szCs w:val="20"/>
        </w:rPr>
        <w:t xml:space="preserve"> der Biodiversitätskrise! </w:t>
      </w:r>
      <w:r w:rsidR="00795D34" w:rsidRPr="004031E4">
        <w:rPr>
          <w:sz w:val="20"/>
          <w:szCs w:val="20"/>
        </w:rPr>
        <w:br/>
      </w:r>
      <w:r w:rsidRPr="004031E4">
        <w:rPr>
          <w:sz w:val="20"/>
          <w:szCs w:val="20"/>
        </w:rPr>
        <w:t>Freitag</w:t>
      </w:r>
      <w:r w:rsidR="007C1C50" w:rsidRPr="004031E4">
        <w:rPr>
          <w:sz w:val="20"/>
          <w:szCs w:val="20"/>
        </w:rPr>
        <w:t xml:space="preserve">, </w:t>
      </w:r>
      <w:r w:rsidRPr="004031E4">
        <w:rPr>
          <w:sz w:val="20"/>
          <w:szCs w:val="20"/>
        </w:rPr>
        <w:t>4</w:t>
      </w:r>
      <w:r w:rsidR="007C1C50" w:rsidRPr="004031E4">
        <w:rPr>
          <w:sz w:val="20"/>
          <w:szCs w:val="20"/>
        </w:rPr>
        <w:t>.</w:t>
      </w:r>
      <w:r w:rsidR="00C81116" w:rsidRPr="004031E4">
        <w:rPr>
          <w:sz w:val="20"/>
          <w:szCs w:val="20"/>
        </w:rPr>
        <w:t>12.</w:t>
      </w:r>
      <w:r w:rsidR="007C1C50" w:rsidRPr="004031E4">
        <w:rPr>
          <w:sz w:val="20"/>
          <w:szCs w:val="20"/>
        </w:rPr>
        <w:t>20</w:t>
      </w:r>
      <w:r w:rsidRPr="004031E4">
        <w:rPr>
          <w:sz w:val="20"/>
          <w:szCs w:val="20"/>
        </w:rPr>
        <w:t>20</w:t>
      </w:r>
      <w:r w:rsidR="00A43E76" w:rsidRPr="004031E4">
        <w:rPr>
          <w:sz w:val="20"/>
          <w:szCs w:val="20"/>
        </w:rPr>
        <w:t>, online</w:t>
      </w:r>
      <w:r w:rsidR="00C81116" w:rsidRPr="004031E4">
        <w:rPr>
          <w:sz w:val="20"/>
          <w:szCs w:val="20"/>
        </w:rPr>
        <w:t xml:space="preserve">, </w:t>
      </w:r>
      <w:hyperlink r:id="rId8" w:history="1">
        <w:r w:rsidR="00C81116" w:rsidRPr="004031E4">
          <w:rPr>
            <w:rStyle w:val="Hyperlink"/>
            <w:sz w:val="20"/>
            <w:szCs w:val="20"/>
          </w:rPr>
          <w:t>https://tage-der-biodiversitat-2020-flattenthecurve.b2match.io/</w:t>
        </w:r>
      </w:hyperlink>
      <w:r w:rsidR="00C81116" w:rsidRPr="004031E4">
        <w:rPr>
          <w:sz w:val="20"/>
          <w:szCs w:val="20"/>
        </w:rPr>
        <w:t xml:space="preserve"> </w:t>
      </w:r>
      <w:r w:rsidR="00A43E76" w:rsidRPr="004031E4">
        <w:rPr>
          <w:sz w:val="20"/>
          <w:szCs w:val="20"/>
        </w:rPr>
        <w:br/>
      </w:r>
      <w:proofErr w:type="spellStart"/>
      <w:r w:rsidR="007C1C50" w:rsidRPr="004031E4">
        <w:rPr>
          <w:b/>
          <w:sz w:val="20"/>
          <w:szCs w:val="20"/>
        </w:rPr>
        <w:t>Keynote</w:t>
      </w:r>
      <w:proofErr w:type="spellEnd"/>
      <w:r w:rsidR="007C1C50" w:rsidRPr="004031E4">
        <w:rPr>
          <w:b/>
          <w:sz w:val="20"/>
          <w:szCs w:val="20"/>
        </w:rPr>
        <w:t xml:space="preserve"> von </w:t>
      </w:r>
      <w:r w:rsidR="00795D34" w:rsidRPr="004031E4">
        <w:rPr>
          <w:b/>
          <w:sz w:val="20"/>
          <w:szCs w:val="20"/>
        </w:rPr>
        <w:t xml:space="preserve">Carsten </w:t>
      </w:r>
      <w:proofErr w:type="spellStart"/>
      <w:r w:rsidR="00795D34" w:rsidRPr="004031E4">
        <w:rPr>
          <w:b/>
          <w:sz w:val="20"/>
          <w:szCs w:val="20"/>
        </w:rPr>
        <w:t>Neßhöver</w:t>
      </w:r>
      <w:proofErr w:type="spellEnd"/>
      <w:r w:rsidR="007C1C50" w:rsidRPr="004031E4">
        <w:rPr>
          <w:sz w:val="20"/>
          <w:szCs w:val="20"/>
        </w:rPr>
        <w:t xml:space="preserve"> (</w:t>
      </w:r>
      <w:r w:rsidR="000F1191" w:rsidRPr="004031E4">
        <w:rPr>
          <w:sz w:val="20"/>
          <w:szCs w:val="20"/>
        </w:rPr>
        <w:t>Umweltbundesamt Deutschland</w:t>
      </w:r>
      <w:r w:rsidR="00B96BD3" w:rsidRPr="004031E4">
        <w:rPr>
          <w:sz w:val="20"/>
          <w:szCs w:val="20"/>
        </w:rPr>
        <w:t>)</w:t>
      </w:r>
      <w:r w:rsidR="00250A5E">
        <w:rPr>
          <w:sz w:val="20"/>
          <w:szCs w:val="20"/>
        </w:rPr>
        <w:t xml:space="preserve">: </w:t>
      </w:r>
      <w:r w:rsidR="00ED7DD9" w:rsidRPr="004031E4">
        <w:rPr>
          <w:sz w:val="20"/>
          <w:szCs w:val="20"/>
        </w:rPr>
        <w:t>„#</w:t>
      </w:r>
      <w:proofErr w:type="spellStart"/>
      <w:r w:rsidR="00ED7DD9" w:rsidRPr="004031E4">
        <w:rPr>
          <w:sz w:val="20"/>
          <w:szCs w:val="20"/>
        </w:rPr>
        <w:t>FlattenTheCurve</w:t>
      </w:r>
      <w:proofErr w:type="spellEnd"/>
      <w:r w:rsidR="00ED7DD9" w:rsidRPr="004031E4">
        <w:rPr>
          <w:sz w:val="20"/>
          <w:szCs w:val="20"/>
        </w:rPr>
        <w:t xml:space="preserve"> – Herausforderungen für biodiversitätsbewahrende Politik und relevante Forschung“</w:t>
      </w:r>
      <w:r w:rsidR="00C81116" w:rsidRPr="004031E4">
        <w:rPr>
          <w:b/>
          <w:sz w:val="20"/>
          <w:szCs w:val="20"/>
        </w:rPr>
        <w:t xml:space="preserve"> </w:t>
      </w:r>
    </w:p>
    <w:p w14:paraId="7243FA2E" w14:textId="0D794E2B" w:rsidR="00B96BD3" w:rsidRDefault="00A50039" w:rsidP="00C44172">
      <w:pPr>
        <w:pStyle w:val="Informationen"/>
        <w:spacing w:before="0" w:line="276" w:lineRule="auto"/>
        <w:rPr>
          <w:sz w:val="20"/>
          <w:szCs w:val="20"/>
        </w:rPr>
      </w:pPr>
      <w:r w:rsidRPr="00A50039">
        <w:rPr>
          <w:sz w:val="20"/>
          <w:szCs w:val="20"/>
        </w:rPr>
        <w:t xml:space="preserve">Der unabhängige </w:t>
      </w:r>
      <w:hyperlink r:id="rId9" w:history="1">
        <w:r w:rsidRPr="00C06A56">
          <w:rPr>
            <w:rStyle w:val="Hyperlink"/>
            <w:sz w:val="20"/>
            <w:szCs w:val="20"/>
          </w:rPr>
          <w:t>Biodiversitätsrat</w:t>
        </w:r>
      </w:hyperlink>
      <w:r w:rsidRPr="00A50039">
        <w:rPr>
          <w:sz w:val="20"/>
          <w:szCs w:val="20"/>
        </w:rPr>
        <w:t xml:space="preserve"> des Netzwerks Biodiversität Österreich setzt sich aus </w:t>
      </w:r>
      <w:r w:rsidR="00C06A56">
        <w:rPr>
          <w:sz w:val="20"/>
          <w:szCs w:val="20"/>
        </w:rPr>
        <w:t>2</w:t>
      </w:r>
      <w:r w:rsidR="000303C0">
        <w:rPr>
          <w:sz w:val="20"/>
          <w:szCs w:val="20"/>
        </w:rPr>
        <w:t>1</w:t>
      </w:r>
      <w:r w:rsidR="00C06A56">
        <w:rPr>
          <w:sz w:val="20"/>
          <w:szCs w:val="20"/>
        </w:rPr>
        <w:t xml:space="preserve"> </w:t>
      </w:r>
      <w:proofErr w:type="spellStart"/>
      <w:r w:rsidRPr="00A50039">
        <w:rPr>
          <w:sz w:val="20"/>
          <w:szCs w:val="20"/>
        </w:rPr>
        <w:t>ExpertInnen</w:t>
      </w:r>
      <w:proofErr w:type="spellEnd"/>
      <w:r w:rsidRPr="00A50039">
        <w:rPr>
          <w:sz w:val="20"/>
          <w:szCs w:val="20"/>
        </w:rPr>
        <w:t xml:space="preserve"> unterschiedlicher Fachdisziplinen sowie Institutionen aus Wissenschaft und Praxis zusammen. Ziel des Biodiversitätsrates ist es, das Ausmaß und vor allem die Folgen des Biodiversitätsverlusts in Österreich sowie wissenschaftlich fundierte Lösungsansätze aufzuzeigen. Der Rat konstituierte sich im April 2019; im Juli 2019 wurde ein sechsköpfiges Leitungsteam </w:t>
      </w:r>
      <w:r w:rsidR="002562B9">
        <w:rPr>
          <w:sz w:val="20"/>
          <w:szCs w:val="20"/>
        </w:rPr>
        <w:t>gewählt</w:t>
      </w:r>
      <w:r w:rsidRPr="00A50039">
        <w:rPr>
          <w:sz w:val="20"/>
          <w:szCs w:val="20"/>
        </w:rPr>
        <w:t xml:space="preserve">. </w:t>
      </w:r>
    </w:p>
    <w:p w14:paraId="445ABEAD" w14:textId="7F9D4B48" w:rsidR="001C193D" w:rsidRDefault="007C1C50" w:rsidP="00A50039">
      <w:pPr>
        <w:pStyle w:val="Informationen"/>
        <w:spacing w:before="0" w:line="276" w:lineRule="auto"/>
        <w:rPr>
          <w:sz w:val="20"/>
          <w:szCs w:val="20"/>
        </w:rPr>
      </w:pPr>
      <w:r w:rsidRPr="00767B11">
        <w:rPr>
          <w:sz w:val="20"/>
          <w:szCs w:val="20"/>
        </w:rPr>
        <w:t xml:space="preserve">Das </w:t>
      </w:r>
      <w:hyperlink r:id="rId10" w:history="1">
        <w:r w:rsidRPr="00C06A56">
          <w:rPr>
            <w:rStyle w:val="Hyperlink"/>
            <w:sz w:val="20"/>
            <w:szCs w:val="20"/>
          </w:rPr>
          <w:t>Netzwerk Biodiversität Österreich</w:t>
        </w:r>
      </w:hyperlink>
      <w:r w:rsidRPr="00767B11">
        <w:rPr>
          <w:sz w:val="20"/>
          <w:szCs w:val="20"/>
        </w:rPr>
        <w:t xml:space="preserve"> versteht sich als Open Community, interdisziplinär für die unterschiedlichsten Fachdisziplinen und transdisziplinär für Wissenschaft, Politik, Verwaltung, Wirtschaft, NGOs und Zivilgesellschaft. Gemeinsames Ziel ist die Stärkung der Biodiversität und deren Ökosystemleistungen in Österreich. Alle, die diese</w:t>
      </w:r>
      <w:r w:rsidR="003D78A2">
        <w:rPr>
          <w:sz w:val="20"/>
          <w:szCs w:val="20"/>
        </w:rPr>
        <w:t>s</w:t>
      </w:r>
      <w:r w:rsidRPr="00767B11">
        <w:rPr>
          <w:sz w:val="20"/>
          <w:szCs w:val="20"/>
        </w:rPr>
        <w:t xml:space="preserve"> Ziel </w:t>
      </w:r>
      <w:r w:rsidR="003D78A2">
        <w:rPr>
          <w:sz w:val="20"/>
          <w:szCs w:val="20"/>
        </w:rPr>
        <w:t>unterstützen</w:t>
      </w:r>
      <w:r w:rsidRPr="00767B11">
        <w:rPr>
          <w:sz w:val="20"/>
          <w:szCs w:val="20"/>
        </w:rPr>
        <w:t>, sind herzlich eingeladen, im Netzwerk mitzuwirken</w:t>
      </w:r>
      <w:r w:rsidR="00281815" w:rsidRPr="00767B11">
        <w:rPr>
          <w:sz w:val="20"/>
          <w:szCs w:val="20"/>
        </w:rPr>
        <w:t xml:space="preserve"> und das </w:t>
      </w:r>
      <w:r w:rsidR="00281815" w:rsidRPr="003F4D3D">
        <w:rPr>
          <w:sz w:val="20"/>
          <w:szCs w:val="20"/>
        </w:rPr>
        <w:t xml:space="preserve">Memorandum </w:t>
      </w:r>
      <w:proofErr w:type="spellStart"/>
      <w:r w:rsidR="00281815" w:rsidRPr="003F4D3D">
        <w:rPr>
          <w:sz w:val="20"/>
          <w:szCs w:val="20"/>
        </w:rPr>
        <w:t>of</w:t>
      </w:r>
      <w:proofErr w:type="spellEnd"/>
      <w:r w:rsidR="00281815" w:rsidRPr="003F4D3D">
        <w:rPr>
          <w:sz w:val="20"/>
          <w:szCs w:val="20"/>
        </w:rPr>
        <w:t xml:space="preserve"> Understanding</w:t>
      </w:r>
      <w:r w:rsidR="00281815" w:rsidRPr="00767B11">
        <w:rPr>
          <w:sz w:val="20"/>
          <w:szCs w:val="20"/>
        </w:rPr>
        <w:t xml:space="preserve"> zu unterzeichnen</w:t>
      </w:r>
      <w:r w:rsidR="008C245C" w:rsidRPr="00767B11">
        <w:rPr>
          <w:sz w:val="20"/>
          <w:szCs w:val="20"/>
        </w:rPr>
        <w:t>.</w:t>
      </w:r>
      <w:r w:rsidR="003D78A2">
        <w:rPr>
          <w:sz w:val="20"/>
          <w:szCs w:val="20"/>
        </w:rPr>
        <w:t xml:space="preserve"> </w:t>
      </w:r>
    </w:p>
    <w:p w14:paraId="371FD755" w14:textId="77C01FBA" w:rsidR="007C1C50" w:rsidRPr="00892D55" w:rsidRDefault="007C1C50" w:rsidP="007C1C50">
      <w:pPr>
        <w:pStyle w:val="Rckfragen"/>
        <w:spacing w:before="120" w:line="276" w:lineRule="auto"/>
        <w:rPr>
          <w:rStyle w:val="Fett"/>
          <w:sz w:val="20"/>
          <w:szCs w:val="20"/>
          <w:lang w:val="de-AT"/>
        </w:rPr>
      </w:pPr>
      <w:r w:rsidRPr="00892D55">
        <w:rPr>
          <w:rStyle w:val="Fett"/>
          <w:sz w:val="20"/>
          <w:szCs w:val="20"/>
          <w:lang w:val="de-AT"/>
        </w:rPr>
        <w:t>Wissenschaftlicher Kontakt</w:t>
      </w:r>
      <w:r w:rsidR="00376DAE" w:rsidRPr="00892D55">
        <w:rPr>
          <w:rStyle w:val="Fett"/>
          <w:sz w:val="20"/>
          <w:szCs w:val="20"/>
          <w:lang w:val="de-AT"/>
        </w:rPr>
        <w:br/>
      </w:r>
    </w:p>
    <w:p w14:paraId="5B94B5C3" w14:textId="747CA1C6" w:rsidR="007C1C50" w:rsidRPr="00892D55" w:rsidRDefault="007C1C50" w:rsidP="007C1C50">
      <w:pPr>
        <w:pStyle w:val="Untertitel"/>
        <w:spacing w:line="276" w:lineRule="auto"/>
        <w:rPr>
          <w:b w:val="0"/>
          <w:sz w:val="20"/>
          <w:szCs w:val="20"/>
          <w:lang w:val="de-AT"/>
        </w:rPr>
      </w:pPr>
      <w:r w:rsidRPr="00892D55">
        <w:rPr>
          <w:sz w:val="20"/>
          <w:szCs w:val="20"/>
          <w:lang w:val="de-AT"/>
        </w:rPr>
        <w:t>Ass.-Prof. Mag. Dr. Franz Essl</w:t>
      </w:r>
      <w:r w:rsidRPr="00892D55">
        <w:rPr>
          <w:b w:val="0"/>
          <w:sz w:val="20"/>
          <w:szCs w:val="20"/>
          <w:lang w:val="de-AT"/>
        </w:rPr>
        <w:br/>
        <w:t>Department für Botanik und Biodiversitätsforschung</w:t>
      </w:r>
      <w:r w:rsidRPr="00892D55">
        <w:rPr>
          <w:b w:val="0"/>
          <w:sz w:val="20"/>
          <w:szCs w:val="20"/>
          <w:lang w:val="de-AT"/>
        </w:rPr>
        <w:br/>
        <w:t>Universität Wien</w:t>
      </w:r>
      <w:r w:rsidRPr="00892D55">
        <w:rPr>
          <w:b w:val="0"/>
          <w:sz w:val="20"/>
          <w:szCs w:val="20"/>
          <w:lang w:val="de-AT"/>
        </w:rPr>
        <w:br/>
        <w:t>M. +43 (0)676 609 16 3</w:t>
      </w:r>
      <w:r w:rsidR="00C85F76" w:rsidRPr="00892D55">
        <w:rPr>
          <w:b w:val="0"/>
          <w:sz w:val="20"/>
          <w:szCs w:val="20"/>
          <w:lang w:val="de-AT"/>
        </w:rPr>
        <w:t>8</w:t>
      </w:r>
      <w:r w:rsidRPr="00892D55">
        <w:rPr>
          <w:b w:val="0"/>
          <w:sz w:val="20"/>
          <w:szCs w:val="20"/>
          <w:lang w:val="de-AT"/>
        </w:rPr>
        <w:br/>
      </w:r>
      <w:hyperlink r:id="rId11">
        <w:r w:rsidRPr="00892D55">
          <w:rPr>
            <w:rStyle w:val="Internetverknpfung"/>
            <w:b w:val="0"/>
            <w:sz w:val="20"/>
            <w:szCs w:val="20"/>
            <w:lang w:val="de-AT"/>
          </w:rPr>
          <w:t>franz.essl@univie.ac.at</w:t>
        </w:r>
      </w:hyperlink>
      <w:r w:rsidRPr="00892D55">
        <w:rPr>
          <w:b w:val="0"/>
          <w:sz w:val="20"/>
          <w:szCs w:val="20"/>
          <w:lang w:val="de-AT"/>
        </w:rPr>
        <w:br/>
      </w:r>
      <w:hyperlink r:id="rId12">
        <w:r w:rsidRPr="00892D55">
          <w:rPr>
            <w:rStyle w:val="Internetverknpfung"/>
            <w:b w:val="0"/>
            <w:sz w:val="20"/>
            <w:szCs w:val="20"/>
            <w:lang w:val="de-AT"/>
          </w:rPr>
          <w:t>Profil Kompetenzlandkarte Nachhaltigkeit</w:t>
        </w:r>
      </w:hyperlink>
    </w:p>
    <w:p w14:paraId="77EB446F" w14:textId="20B011D8" w:rsidR="007C1C50" w:rsidRPr="00892D55" w:rsidRDefault="007C1C50" w:rsidP="007C1C50">
      <w:pPr>
        <w:pStyle w:val="Untertitel"/>
        <w:spacing w:line="276" w:lineRule="auto"/>
        <w:rPr>
          <w:b w:val="0"/>
          <w:sz w:val="20"/>
          <w:szCs w:val="20"/>
          <w:lang w:val="de-AT"/>
        </w:rPr>
      </w:pPr>
      <w:r w:rsidRPr="00892D55">
        <w:rPr>
          <w:sz w:val="20"/>
          <w:szCs w:val="20"/>
          <w:lang w:val="de-AT"/>
        </w:rPr>
        <w:t>Univ.-Prof. Dr. Christian Sturmbauer</w:t>
      </w:r>
      <w:r w:rsidRPr="00892D55">
        <w:rPr>
          <w:sz w:val="20"/>
          <w:szCs w:val="20"/>
          <w:lang w:val="de-AT"/>
        </w:rPr>
        <w:br/>
      </w:r>
      <w:r w:rsidRPr="00892D55">
        <w:rPr>
          <w:b w:val="0"/>
          <w:sz w:val="20"/>
          <w:szCs w:val="20"/>
          <w:lang w:val="de-AT"/>
        </w:rPr>
        <w:t>Institut für Biologie / Bereich Zoologie</w:t>
      </w:r>
      <w:r w:rsidRPr="00892D55">
        <w:rPr>
          <w:b w:val="0"/>
          <w:sz w:val="20"/>
          <w:szCs w:val="20"/>
          <w:lang w:val="de-AT"/>
        </w:rPr>
        <w:br/>
        <w:t>Karl-Franzens-Universität Graz</w:t>
      </w:r>
      <w:r w:rsidRPr="00892D55">
        <w:rPr>
          <w:b w:val="0"/>
          <w:sz w:val="20"/>
          <w:szCs w:val="20"/>
          <w:lang w:val="de-AT"/>
        </w:rPr>
        <w:br/>
        <w:t xml:space="preserve">ABOL - Austrian Barcode </w:t>
      </w:r>
      <w:proofErr w:type="spellStart"/>
      <w:r w:rsidRPr="00892D55">
        <w:rPr>
          <w:b w:val="0"/>
          <w:sz w:val="20"/>
          <w:szCs w:val="20"/>
          <w:lang w:val="de-AT"/>
        </w:rPr>
        <w:t>of</w:t>
      </w:r>
      <w:proofErr w:type="spellEnd"/>
      <w:r w:rsidRPr="00892D55">
        <w:rPr>
          <w:b w:val="0"/>
          <w:sz w:val="20"/>
          <w:szCs w:val="20"/>
          <w:lang w:val="de-AT"/>
        </w:rPr>
        <w:t xml:space="preserve"> Life</w:t>
      </w:r>
      <w:r w:rsidRPr="00892D55">
        <w:rPr>
          <w:b w:val="0"/>
          <w:sz w:val="20"/>
          <w:szCs w:val="20"/>
          <w:lang w:val="de-AT"/>
        </w:rPr>
        <w:br/>
        <w:t>Tel. +43 (0)316 380–</w:t>
      </w:r>
      <w:r w:rsidR="00C81116" w:rsidRPr="00892D55">
        <w:rPr>
          <w:b w:val="0"/>
          <w:sz w:val="20"/>
          <w:szCs w:val="20"/>
          <w:lang w:val="de-AT"/>
        </w:rPr>
        <w:t>5595</w:t>
      </w:r>
      <w:r w:rsidRPr="00892D55">
        <w:rPr>
          <w:b w:val="0"/>
          <w:sz w:val="20"/>
          <w:szCs w:val="20"/>
          <w:lang w:val="de-AT"/>
        </w:rPr>
        <w:br/>
        <w:t>M. +43 (0)676 3255080</w:t>
      </w:r>
      <w:r w:rsidRPr="00892D55">
        <w:rPr>
          <w:b w:val="0"/>
          <w:sz w:val="20"/>
          <w:szCs w:val="20"/>
          <w:lang w:val="de-AT"/>
        </w:rPr>
        <w:br/>
      </w:r>
      <w:hyperlink r:id="rId13">
        <w:r w:rsidRPr="00892D55">
          <w:rPr>
            <w:rStyle w:val="Internetverknpfung"/>
            <w:b w:val="0"/>
            <w:sz w:val="20"/>
            <w:szCs w:val="20"/>
            <w:lang w:val="de-AT"/>
          </w:rPr>
          <w:t>christian.sturmbauer@uni-graz.at</w:t>
        </w:r>
      </w:hyperlink>
      <w:r w:rsidRPr="00892D55">
        <w:rPr>
          <w:b w:val="0"/>
          <w:sz w:val="20"/>
          <w:szCs w:val="20"/>
          <w:lang w:val="de-AT"/>
        </w:rPr>
        <w:t xml:space="preserve"> </w:t>
      </w:r>
      <w:r w:rsidRPr="00892D55">
        <w:rPr>
          <w:b w:val="0"/>
          <w:sz w:val="20"/>
          <w:szCs w:val="20"/>
          <w:lang w:val="de-AT"/>
        </w:rPr>
        <w:br/>
      </w:r>
      <w:hyperlink r:id="rId14">
        <w:r w:rsidRPr="00892D55">
          <w:rPr>
            <w:rStyle w:val="Internetverknpfung"/>
            <w:b w:val="0"/>
            <w:sz w:val="20"/>
            <w:szCs w:val="20"/>
            <w:lang w:val="de-AT"/>
          </w:rPr>
          <w:t>https://homepage.uni-graz.at/de/christian.sturmbauer/</w:t>
        </w:r>
      </w:hyperlink>
      <w:r w:rsidRPr="00892D55">
        <w:rPr>
          <w:b w:val="0"/>
          <w:sz w:val="20"/>
          <w:szCs w:val="20"/>
          <w:lang w:val="de-AT"/>
        </w:rPr>
        <w:t xml:space="preserve"> </w:t>
      </w:r>
    </w:p>
    <w:p w14:paraId="712ABBC9" w14:textId="07D2E8F7" w:rsidR="007C1C50" w:rsidRPr="00892D55" w:rsidRDefault="007C1C50" w:rsidP="007C1C50">
      <w:pPr>
        <w:pStyle w:val="Untertitel"/>
        <w:spacing w:line="276" w:lineRule="auto"/>
        <w:rPr>
          <w:sz w:val="20"/>
          <w:szCs w:val="20"/>
        </w:rPr>
      </w:pPr>
      <w:r w:rsidRPr="00892D55">
        <w:rPr>
          <w:sz w:val="20"/>
          <w:szCs w:val="20"/>
          <w:lang w:val="de-AT"/>
        </w:rPr>
        <w:t>Ass.-Prof. Mag. Dr. Alice Vadrot</w:t>
      </w:r>
      <w:r w:rsidRPr="00892D55">
        <w:rPr>
          <w:sz w:val="20"/>
          <w:szCs w:val="20"/>
          <w:lang w:val="de-AT"/>
        </w:rPr>
        <w:br/>
      </w:r>
      <w:r w:rsidRPr="00892D55">
        <w:rPr>
          <w:b w:val="0"/>
          <w:sz w:val="20"/>
          <w:szCs w:val="20"/>
          <w:lang w:val="de-AT"/>
        </w:rPr>
        <w:t>Institut für Politikwissenschaft</w:t>
      </w:r>
      <w:r w:rsidRPr="00892D55">
        <w:rPr>
          <w:b w:val="0"/>
          <w:sz w:val="20"/>
          <w:szCs w:val="20"/>
          <w:lang w:val="de-AT"/>
        </w:rPr>
        <w:br/>
        <w:t>Universität Wien</w:t>
      </w:r>
      <w:r w:rsidRPr="00892D55">
        <w:rPr>
          <w:b w:val="0"/>
          <w:sz w:val="20"/>
          <w:szCs w:val="20"/>
          <w:lang w:val="de-AT"/>
        </w:rPr>
        <w:br/>
        <w:t>Tel. +43-1-4277-49455</w:t>
      </w:r>
      <w:r w:rsidRPr="00892D55">
        <w:rPr>
          <w:b w:val="0"/>
          <w:sz w:val="20"/>
          <w:szCs w:val="20"/>
          <w:lang w:val="de-AT"/>
        </w:rPr>
        <w:br/>
        <w:t>M. +43 (0)650 423 11 85</w:t>
      </w:r>
      <w:r w:rsidRPr="00892D55">
        <w:rPr>
          <w:b w:val="0"/>
          <w:sz w:val="20"/>
          <w:szCs w:val="20"/>
          <w:lang w:val="de-AT"/>
        </w:rPr>
        <w:br/>
      </w:r>
      <w:hyperlink r:id="rId15">
        <w:r w:rsidRPr="00892D55">
          <w:rPr>
            <w:rStyle w:val="Internetverknpfung"/>
            <w:b w:val="0"/>
            <w:sz w:val="20"/>
            <w:szCs w:val="20"/>
            <w:lang w:val="de-AT"/>
          </w:rPr>
          <w:t>alice.vadrot@univie.ac.at</w:t>
        </w:r>
      </w:hyperlink>
      <w:r w:rsidR="005B0FD0" w:rsidRPr="00892D55">
        <w:rPr>
          <w:rStyle w:val="Internetverknpfung"/>
          <w:b w:val="0"/>
          <w:sz w:val="20"/>
          <w:szCs w:val="20"/>
          <w:lang w:val="de-AT"/>
        </w:rPr>
        <w:br/>
      </w:r>
      <w:hyperlink r:id="rId16" w:history="1">
        <w:r w:rsidR="005B0FD0" w:rsidRPr="00892D55">
          <w:rPr>
            <w:rStyle w:val="Hyperlink"/>
            <w:b w:val="0"/>
            <w:sz w:val="20"/>
            <w:szCs w:val="20"/>
            <w:lang w:val="de-AT"/>
          </w:rPr>
          <w:t>https://politikwissenschaft.univie.ac.at/ueber-uns/mitarbeiterinnen/vadrot/</w:t>
        </w:r>
      </w:hyperlink>
      <w:r w:rsidRPr="00892D55">
        <w:rPr>
          <w:b w:val="0"/>
          <w:sz w:val="20"/>
          <w:szCs w:val="20"/>
          <w:lang w:val="de-AT"/>
        </w:rPr>
        <w:br/>
      </w:r>
      <w:hyperlink r:id="rId17">
        <w:r w:rsidRPr="00892D55">
          <w:rPr>
            <w:rStyle w:val="Internetverknpfung"/>
            <w:b w:val="0"/>
            <w:sz w:val="20"/>
            <w:szCs w:val="20"/>
            <w:lang w:val="de-AT"/>
          </w:rPr>
          <w:t>http://www.alicevadrot.eu</w:t>
        </w:r>
      </w:hyperlink>
    </w:p>
    <w:p w14:paraId="0F730310" w14:textId="77777777" w:rsidR="007C1C50" w:rsidRPr="00892D55" w:rsidRDefault="007C1C50" w:rsidP="007C1C50">
      <w:pPr>
        <w:pStyle w:val="Rckfragen"/>
        <w:spacing w:before="120" w:line="276" w:lineRule="auto"/>
        <w:rPr>
          <w:rStyle w:val="Fett"/>
          <w:sz w:val="20"/>
          <w:szCs w:val="20"/>
          <w:lang w:val="de-AT"/>
        </w:rPr>
      </w:pPr>
      <w:bookmarkStart w:id="0" w:name="_Hlk27492482"/>
      <w:r w:rsidRPr="00892D55">
        <w:rPr>
          <w:rStyle w:val="Fett"/>
          <w:sz w:val="20"/>
          <w:szCs w:val="20"/>
          <w:lang w:val="de-AT"/>
        </w:rPr>
        <w:lastRenderedPageBreak/>
        <w:t>Rückfragen</w:t>
      </w:r>
    </w:p>
    <w:p w14:paraId="4A4925CC" w14:textId="77777777" w:rsidR="007C1C50" w:rsidRPr="00892D55" w:rsidRDefault="007C1C50" w:rsidP="007C1C50">
      <w:pPr>
        <w:pStyle w:val="Untertitel"/>
        <w:spacing w:after="0" w:line="276" w:lineRule="auto"/>
        <w:rPr>
          <w:b w:val="0"/>
          <w:sz w:val="20"/>
          <w:szCs w:val="20"/>
          <w:lang w:val="de-AT"/>
        </w:rPr>
      </w:pPr>
      <w:r w:rsidRPr="00892D55">
        <w:rPr>
          <w:b w:val="0"/>
          <w:sz w:val="20"/>
          <w:szCs w:val="20"/>
          <w:lang w:val="de-AT"/>
        </w:rPr>
        <w:t>Dr.</w:t>
      </w:r>
      <w:r w:rsidRPr="00892D55">
        <w:rPr>
          <w:b w:val="0"/>
          <w:sz w:val="20"/>
          <w:szCs w:val="20"/>
          <w:vertAlign w:val="superscript"/>
          <w:lang w:val="de-AT"/>
        </w:rPr>
        <w:t>in</w:t>
      </w:r>
      <w:r w:rsidRPr="00892D55">
        <w:rPr>
          <w:b w:val="0"/>
          <w:sz w:val="20"/>
          <w:szCs w:val="20"/>
          <w:lang w:val="de-AT"/>
        </w:rPr>
        <w:t xml:space="preserve"> Andrea </w:t>
      </w:r>
      <w:proofErr w:type="spellStart"/>
      <w:r w:rsidRPr="00892D55">
        <w:rPr>
          <w:b w:val="0"/>
          <w:sz w:val="20"/>
          <w:szCs w:val="20"/>
          <w:lang w:val="de-AT"/>
        </w:rPr>
        <w:t>Höltl</w:t>
      </w:r>
      <w:proofErr w:type="spellEnd"/>
    </w:p>
    <w:p w14:paraId="5CA63048" w14:textId="4294CB93" w:rsidR="007C1C50" w:rsidRPr="00892D55" w:rsidRDefault="007C1C50" w:rsidP="007C1C50">
      <w:pPr>
        <w:pStyle w:val="Untertitel"/>
        <w:spacing w:after="0" w:line="276" w:lineRule="auto"/>
        <w:rPr>
          <w:b w:val="0"/>
          <w:sz w:val="20"/>
          <w:szCs w:val="20"/>
          <w:lang w:val="de-AT"/>
        </w:rPr>
      </w:pPr>
      <w:r w:rsidRPr="00892D55">
        <w:rPr>
          <w:b w:val="0"/>
          <w:sz w:val="20"/>
          <w:szCs w:val="20"/>
          <w:lang w:val="de-AT"/>
        </w:rPr>
        <w:t>Koordination Netzwerk Biodiversität Österreich</w:t>
      </w:r>
      <w:r w:rsidRPr="00892D55">
        <w:rPr>
          <w:b w:val="0"/>
          <w:sz w:val="20"/>
          <w:szCs w:val="20"/>
          <w:lang w:val="de-AT"/>
        </w:rPr>
        <w:br/>
      </w:r>
      <w:proofErr w:type="spellStart"/>
      <w:r w:rsidRPr="00892D55">
        <w:rPr>
          <w:b w:val="0"/>
          <w:sz w:val="20"/>
          <w:szCs w:val="20"/>
          <w:lang w:val="de-AT"/>
        </w:rPr>
        <w:t>Biodiversity</w:t>
      </w:r>
      <w:proofErr w:type="spellEnd"/>
      <w:r w:rsidRPr="00892D55">
        <w:rPr>
          <w:b w:val="0"/>
          <w:sz w:val="20"/>
          <w:szCs w:val="20"/>
          <w:lang w:val="de-AT"/>
        </w:rPr>
        <w:t>-Hub</w:t>
      </w:r>
      <w:r w:rsidR="00C44172" w:rsidRPr="00892D55">
        <w:rPr>
          <w:b w:val="0"/>
          <w:sz w:val="20"/>
          <w:szCs w:val="20"/>
          <w:lang w:val="de-AT"/>
        </w:rPr>
        <w:t xml:space="preserve">, </w:t>
      </w:r>
      <w:r w:rsidRPr="00892D55">
        <w:rPr>
          <w:b w:val="0"/>
          <w:sz w:val="20"/>
          <w:szCs w:val="20"/>
          <w:lang w:val="de-AT"/>
        </w:rPr>
        <w:t>Department für Wissens- und Kommunikationsmanagement</w:t>
      </w:r>
      <w:r w:rsidRPr="00892D55">
        <w:rPr>
          <w:b w:val="0"/>
          <w:sz w:val="20"/>
          <w:szCs w:val="20"/>
          <w:lang w:val="de-AT"/>
        </w:rPr>
        <w:br/>
        <w:t>Donau-Universität Krems</w:t>
      </w:r>
    </w:p>
    <w:p w14:paraId="6E9720BB" w14:textId="629F24F2" w:rsidR="007C1C50" w:rsidRPr="00892D55" w:rsidRDefault="007C1C50" w:rsidP="007C1C50">
      <w:pPr>
        <w:pStyle w:val="Untertitel"/>
        <w:spacing w:after="0" w:line="276" w:lineRule="auto"/>
        <w:rPr>
          <w:b w:val="0"/>
          <w:sz w:val="20"/>
          <w:szCs w:val="20"/>
          <w:lang w:val="de-AT"/>
        </w:rPr>
      </w:pPr>
      <w:r w:rsidRPr="00892D55">
        <w:rPr>
          <w:b w:val="0"/>
          <w:sz w:val="20"/>
          <w:szCs w:val="20"/>
          <w:lang w:val="de-AT"/>
        </w:rPr>
        <w:t>M. +43 (0)699 196 99 241</w:t>
      </w:r>
    </w:p>
    <w:p w14:paraId="36CF9953" w14:textId="0984AD2F" w:rsidR="007C1C50" w:rsidRPr="00892D55" w:rsidRDefault="007C1C50" w:rsidP="007C1C50">
      <w:pPr>
        <w:pStyle w:val="Untertitel"/>
        <w:spacing w:after="0" w:line="276" w:lineRule="auto"/>
        <w:rPr>
          <w:sz w:val="20"/>
          <w:szCs w:val="20"/>
        </w:rPr>
      </w:pPr>
      <w:r w:rsidRPr="00892D55">
        <w:rPr>
          <w:rStyle w:val="Internetverknpfung"/>
          <w:b w:val="0"/>
          <w:sz w:val="20"/>
          <w:szCs w:val="20"/>
          <w:lang w:val="de-AT"/>
        </w:rPr>
        <w:t>andrea.hoeltl@donau-uni.ac.at</w:t>
      </w:r>
    </w:p>
    <w:p w14:paraId="70121BD1" w14:textId="67D4F2FA" w:rsidR="00586A0D" w:rsidRDefault="000F2EE0" w:rsidP="000173CE">
      <w:pPr>
        <w:pStyle w:val="Informationen"/>
        <w:spacing w:before="0" w:line="276" w:lineRule="auto"/>
        <w:rPr>
          <w:sz w:val="20"/>
          <w:szCs w:val="20"/>
        </w:rPr>
      </w:pPr>
      <w:hyperlink r:id="rId18">
        <w:r w:rsidR="007C1C50" w:rsidRPr="00892D55">
          <w:rPr>
            <w:rStyle w:val="Internetverknpfung"/>
            <w:sz w:val="20"/>
            <w:szCs w:val="20"/>
          </w:rPr>
          <w:t>http://biodiversityaustria.at</w:t>
        </w:r>
      </w:hyperlink>
      <w:r w:rsidR="007C1C50" w:rsidRPr="00892D55">
        <w:rPr>
          <w:rStyle w:val="Internetverknpfung"/>
          <w:sz w:val="20"/>
          <w:szCs w:val="20"/>
        </w:rPr>
        <w:br/>
      </w:r>
      <w:hyperlink r:id="rId19" w:history="1">
        <w:r w:rsidR="007C1C50" w:rsidRPr="00892D55">
          <w:rPr>
            <w:rStyle w:val="Hyperlink"/>
            <w:sz w:val="20"/>
            <w:szCs w:val="20"/>
          </w:rPr>
          <w:t>Profil Kompetenzlandkarte Nachhaltigkeit</w:t>
        </w:r>
      </w:hyperlink>
      <w:bookmarkEnd w:id="0"/>
      <w:r w:rsidR="00E11BE1">
        <w:rPr>
          <w:rStyle w:val="Hyperlink"/>
          <w:b/>
          <w:sz w:val="20"/>
          <w:szCs w:val="20"/>
        </w:rPr>
        <w:br w:type="page"/>
      </w:r>
      <w:r w:rsidR="000173CE" w:rsidRPr="00B24749">
        <w:rPr>
          <w:b/>
          <w:sz w:val="20"/>
          <w:szCs w:val="20"/>
        </w:rPr>
        <w:lastRenderedPageBreak/>
        <w:t xml:space="preserve">Download </w:t>
      </w:r>
      <w:r w:rsidR="00E7271F">
        <w:rPr>
          <w:b/>
          <w:sz w:val="20"/>
          <w:szCs w:val="20"/>
        </w:rPr>
        <w:t xml:space="preserve">der </w:t>
      </w:r>
      <w:r w:rsidR="000173CE" w:rsidRPr="00B24749">
        <w:rPr>
          <w:b/>
          <w:sz w:val="20"/>
          <w:szCs w:val="20"/>
        </w:rPr>
        <w:t>Grafik</w:t>
      </w:r>
      <w:r w:rsidR="00FE073F">
        <w:rPr>
          <w:b/>
          <w:sz w:val="20"/>
          <w:szCs w:val="20"/>
        </w:rPr>
        <w:t xml:space="preserve"> sowie </w:t>
      </w:r>
      <w:r w:rsidR="00E7271F">
        <w:rPr>
          <w:b/>
          <w:sz w:val="20"/>
          <w:szCs w:val="20"/>
        </w:rPr>
        <w:t xml:space="preserve">des </w:t>
      </w:r>
      <w:r w:rsidR="00FE073F">
        <w:rPr>
          <w:b/>
          <w:sz w:val="20"/>
          <w:szCs w:val="20"/>
        </w:rPr>
        <w:t>Hintergrund-Papier</w:t>
      </w:r>
      <w:r w:rsidR="00E7271F">
        <w:rPr>
          <w:b/>
          <w:sz w:val="20"/>
          <w:szCs w:val="20"/>
        </w:rPr>
        <w:t>s</w:t>
      </w:r>
      <w:r w:rsidR="000173CE" w:rsidRPr="00B24749">
        <w:rPr>
          <w:b/>
          <w:sz w:val="20"/>
          <w:szCs w:val="20"/>
        </w:rPr>
        <w:t xml:space="preserve"> </w:t>
      </w:r>
      <w:r w:rsidR="00E7271F">
        <w:rPr>
          <w:b/>
          <w:sz w:val="20"/>
          <w:szCs w:val="20"/>
        </w:rPr>
        <w:t>„</w:t>
      </w:r>
      <w:r w:rsidR="000173CE" w:rsidRPr="00B24749">
        <w:rPr>
          <w:b/>
          <w:sz w:val="20"/>
          <w:szCs w:val="20"/>
        </w:rPr>
        <w:t>Barometer Biodiversitätspolitik in Österreich</w:t>
      </w:r>
      <w:r w:rsidR="00E7271F">
        <w:rPr>
          <w:b/>
          <w:sz w:val="20"/>
          <w:szCs w:val="20"/>
        </w:rPr>
        <w:t>“</w:t>
      </w:r>
      <w:r w:rsidR="000173CE">
        <w:rPr>
          <w:b/>
          <w:sz w:val="20"/>
          <w:szCs w:val="20"/>
        </w:rPr>
        <w:t xml:space="preserve"> </w:t>
      </w:r>
      <w:r w:rsidR="00586A0D">
        <w:rPr>
          <w:b/>
          <w:sz w:val="20"/>
          <w:szCs w:val="20"/>
        </w:rPr>
        <w:t xml:space="preserve">ab 4.12. </w:t>
      </w:r>
      <w:r w:rsidR="000173CE">
        <w:rPr>
          <w:b/>
          <w:sz w:val="20"/>
          <w:szCs w:val="20"/>
        </w:rPr>
        <w:t>unter</w:t>
      </w:r>
      <w:r w:rsidR="000173CE" w:rsidRPr="00B24749">
        <w:rPr>
          <w:b/>
          <w:sz w:val="20"/>
          <w:szCs w:val="20"/>
        </w:rPr>
        <w:t xml:space="preserve"> </w:t>
      </w:r>
      <w:hyperlink r:id="rId20" w:history="1">
        <w:r w:rsidR="000173CE" w:rsidRPr="00D16CF7">
          <w:rPr>
            <w:rStyle w:val="Hyperlink"/>
            <w:sz w:val="20"/>
            <w:szCs w:val="20"/>
          </w:rPr>
          <w:t>https://www.biodiversityaustria.at/netzwerk/biodivrat/barometer</w:t>
        </w:r>
      </w:hyperlink>
      <w:r w:rsidR="006B30D5">
        <w:rPr>
          <w:rStyle w:val="Hyperlink"/>
          <w:sz w:val="20"/>
          <w:szCs w:val="20"/>
        </w:rPr>
        <w:t>/</w:t>
      </w:r>
      <w:r w:rsidR="000173CE">
        <w:rPr>
          <w:sz w:val="20"/>
          <w:szCs w:val="20"/>
        </w:rPr>
        <w:t xml:space="preserve"> </w:t>
      </w:r>
    </w:p>
    <w:p w14:paraId="36F07E1F" w14:textId="68B8C342" w:rsidR="000173CE" w:rsidRPr="00B24749" w:rsidRDefault="00FE073F" w:rsidP="000173CE">
      <w:pPr>
        <w:pStyle w:val="Informationen"/>
        <w:spacing w:before="0" w:line="276" w:lineRule="auto"/>
        <w:rPr>
          <w:sz w:val="20"/>
          <w:szCs w:val="20"/>
        </w:rPr>
      </w:pPr>
      <w:r>
        <w:rPr>
          <w:b/>
          <w:noProof/>
          <w:sz w:val="20"/>
          <w:szCs w:val="20"/>
          <w:u w:val="single"/>
          <w:lang w:val="en-US" w:eastAsia="en-US"/>
        </w:rPr>
        <w:drawing>
          <wp:anchor distT="0" distB="0" distL="114300" distR="114300" simplePos="0" relativeHeight="251665408" behindDoc="0" locked="0" layoutInCell="1" allowOverlap="1" wp14:anchorId="1EAA30C8" wp14:editId="6D1077B6">
            <wp:simplePos x="0" y="0"/>
            <wp:positionH relativeFrom="column">
              <wp:posOffset>432273</wp:posOffset>
            </wp:positionH>
            <wp:positionV relativeFrom="paragraph">
              <wp:posOffset>320252</wp:posOffset>
            </wp:positionV>
            <wp:extent cx="1080000" cy="1440000"/>
            <wp:effectExtent l="0" t="0" r="6350" b="825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_Dez 2020_Barometer_Biodiversitätspolitik_Österreich.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80000" cy="1440000"/>
                    </a:xfrm>
                    <a:prstGeom prst="rect">
                      <a:avLst/>
                    </a:prstGeom>
                  </pic:spPr>
                </pic:pic>
              </a:graphicData>
            </a:graphic>
            <wp14:sizeRelH relativeFrom="page">
              <wp14:pctWidth>0</wp14:pctWidth>
            </wp14:sizeRelH>
            <wp14:sizeRelV relativeFrom="page">
              <wp14:pctHeight>0</wp14:pctHeight>
            </wp14:sizeRelV>
          </wp:anchor>
        </w:drawing>
      </w:r>
      <w:r w:rsidR="00586A0D">
        <w:rPr>
          <w:sz w:val="20"/>
          <w:szCs w:val="20"/>
        </w:rPr>
        <w:t xml:space="preserve">Bildmaterial </w:t>
      </w:r>
      <w:r w:rsidR="000173CE">
        <w:rPr>
          <w:sz w:val="20"/>
          <w:szCs w:val="20"/>
        </w:rPr>
        <w:t>in hoher Auflösung</w:t>
      </w:r>
      <w:r>
        <w:rPr>
          <w:sz w:val="20"/>
          <w:szCs w:val="20"/>
        </w:rPr>
        <w:t xml:space="preserve"> </w:t>
      </w:r>
      <w:r w:rsidR="00E7271F">
        <w:rPr>
          <w:sz w:val="20"/>
          <w:szCs w:val="20"/>
        </w:rPr>
        <w:t>senden wir Ihnen gerne auf Anfrage</w:t>
      </w:r>
      <w:r w:rsidR="00586A0D">
        <w:rPr>
          <w:sz w:val="20"/>
          <w:szCs w:val="20"/>
        </w:rPr>
        <w:t>:</w:t>
      </w:r>
    </w:p>
    <w:p w14:paraId="432348D9" w14:textId="10985D87" w:rsidR="000173CE" w:rsidRPr="00DA6FDA" w:rsidRDefault="000173CE" w:rsidP="000173CE">
      <w:pPr>
        <w:pStyle w:val="Informationen"/>
        <w:spacing w:before="0" w:line="276" w:lineRule="auto"/>
        <w:rPr>
          <w:b/>
          <w:sz w:val="20"/>
          <w:szCs w:val="20"/>
        </w:rPr>
      </w:pPr>
      <w:r w:rsidRPr="00DA6FDA">
        <w:rPr>
          <w:b/>
          <w:sz w:val="20"/>
          <w:szCs w:val="20"/>
        </w:rPr>
        <w:t xml:space="preserve">Grafik Barometer: </w:t>
      </w:r>
      <w:r w:rsidRPr="00DA6FDA">
        <w:rPr>
          <w:sz w:val="20"/>
          <w:szCs w:val="20"/>
        </w:rPr>
        <w:t>Am 4.12. wird im Rahmen des Forums Biodiversität und Ökosystemleistungen das Barometer Biodiversitätspolitik in Österreich präsentiert. Das Barometer baut auf den 5 Kernforderungen des Biodiversitätsrates zum Schutz der Biodiversität in Österreich auf.</w:t>
      </w:r>
      <w:r w:rsidRPr="00DA6FDA">
        <w:rPr>
          <w:b/>
          <w:sz w:val="20"/>
          <w:szCs w:val="20"/>
        </w:rPr>
        <w:t xml:space="preserve"> </w:t>
      </w:r>
    </w:p>
    <w:p w14:paraId="3BAE81A7" w14:textId="77777777" w:rsidR="000173CE" w:rsidRPr="00DA6FDA" w:rsidRDefault="000173CE" w:rsidP="000173CE">
      <w:pPr>
        <w:pStyle w:val="Informationen"/>
        <w:spacing w:before="0" w:line="276" w:lineRule="auto"/>
        <w:rPr>
          <w:b/>
          <w:sz w:val="20"/>
          <w:szCs w:val="20"/>
        </w:rPr>
      </w:pPr>
    </w:p>
    <w:p w14:paraId="052F8F40" w14:textId="238FCEC5" w:rsidR="000173CE" w:rsidRDefault="000173CE" w:rsidP="000173CE">
      <w:pPr>
        <w:pStyle w:val="Informationen"/>
        <w:spacing w:before="0" w:line="276" w:lineRule="auto"/>
        <w:rPr>
          <w:b/>
          <w:sz w:val="20"/>
          <w:szCs w:val="20"/>
        </w:rPr>
      </w:pPr>
    </w:p>
    <w:p w14:paraId="0C973F61" w14:textId="77777777" w:rsidR="000173CE" w:rsidRDefault="000173CE" w:rsidP="000173CE">
      <w:pPr>
        <w:rPr>
          <w:sz w:val="20"/>
          <w:szCs w:val="20"/>
          <w:lang w:val="de-AT"/>
        </w:rPr>
      </w:pPr>
      <w:bookmarkStart w:id="1" w:name="_GoBack"/>
      <w:bookmarkEnd w:id="1"/>
      <w:r w:rsidRPr="00DA6FDA">
        <w:rPr>
          <w:b/>
          <w:noProof/>
          <w:sz w:val="20"/>
          <w:szCs w:val="20"/>
          <w:lang w:val="en-US" w:eastAsia="en-US"/>
        </w:rPr>
        <w:drawing>
          <wp:anchor distT="0" distB="0" distL="114300" distR="114300" simplePos="0" relativeHeight="251660288" behindDoc="0" locked="0" layoutInCell="1" allowOverlap="1" wp14:anchorId="5B94185A" wp14:editId="5B772011">
            <wp:simplePos x="0" y="0"/>
            <wp:positionH relativeFrom="column">
              <wp:posOffset>450149</wp:posOffset>
            </wp:positionH>
            <wp:positionV relativeFrom="paragraph">
              <wp:posOffset>-2628</wp:posOffset>
            </wp:positionV>
            <wp:extent cx="1080000" cy="720000"/>
            <wp:effectExtent l="0" t="0" r="6350" b="444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divrat_Leitung_Okt_2019_Skokanitsch_A4.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80000" cy="720000"/>
                    </a:xfrm>
                    <a:prstGeom prst="rect">
                      <a:avLst/>
                    </a:prstGeom>
                  </pic:spPr>
                </pic:pic>
              </a:graphicData>
            </a:graphic>
            <wp14:sizeRelH relativeFrom="page">
              <wp14:pctWidth>0</wp14:pctWidth>
            </wp14:sizeRelH>
            <wp14:sizeRelV relativeFrom="page">
              <wp14:pctHeight>0</wp14:pctHeight>
            </wp14:sizeRelV>
          </wp:anchor>
        </w:drawing>
      </w:r>
      <w:r w:rsidRPr="00DA6FDA">
        <w:rPr>
          <w:b/>
          <w:sz w:val="20"/>
          <w:szCs w:val="20"/>
          <w:lang w:val="de-AT"/>
        </w:rPr>
        <w:t>Leitungsteam Biodiversitätsrat:</w:t>
      </w:r>
      <w:r w:rsidRPr="00DA6FDA">
        <w:rPr>
          <w:sz w:val="20"/>
          <w:szCs w:val="20"/>
          <w:lang w:val="de-AT"/>
        </w:rPr>
        <w:t xml:space="preserve"> Das Leitungsteam des Biodiversitätsrates präsentiert das Barometer Biodiversitätspolitik in Österreich im Rahmen des Forums Biodiversität und Ökosystemleistungen am 4. Dezember 2020. </w:t>
      </w:r>
      <w:proofErr w:type="spellStart"/>
      <w:r w:rsidRPr="00DA6FDA">
        <w:rPr>
          <w:sz w:val="20"/>
          <w:szCs w:val="20"/>
          <w:lang w:val="de-AT"/>
        </w:rPr>
        <w:t>v.r.n.l</w:t>
      </w:r>
      <w:proofErr w:type="spellEnd"/>
      <w:r w:rsidRPr="00DA6FDA">
        <w:rPr>
          <w:sz w:val="20"/>
          <w:szCs w:val="20"/>
          <w:lang w:val="de-AT"/>
        </w:rPr>
        <w:t xml:space="preserve">. Christian Sturmbauer (Leitung), Irmgard </w:t>
      </w:r>
      <w:proofErr w:type="spellStart"/>
      <w:r w:rsidRPr="00DA6FDA">
        <w:rPr>
          <w:sz w:val="20"/>
          <w:szCs w:val="20"/>
          <w:lang w:val="de-AT"/>
        </w:rPr>
        <w:t>Greilhuber</w:t>
      </w:r>
      <w:proofErr w:type="spellEnd"/>
      <w:r w:rsidRPr="00DA6FDA">
        <w:rPr>
          <w:sz w:val="20"/>
          <w:szCs w:val="20"/>
          <w:lang w:val="de-AT"/>
        </w:rPr>
        <w:t xml:space="preserve"> (</w:t>
      </w:r>
      <w:proofErr w:type="spellStart"/>
      <w:r w:rsidRPr="00DA6FDA">
        <w:rPr>
          <w:sz w:val="20"/>
          <w:szCs w:val="20"/>
          <w:lang w:val="de-AT"/>
        </w:rPr>
        <w:t>stv</w:t>
      </w:r>
      <w:proofErr w:type="spellEnd"/>
      <w:r w:rsidRPr="00DA6FDA">
        <w:rPr>
          <w:sz w:val="20"/>
          <w:szCs w:val="20"/>
          <w:lang w:val="de-AT"/>
        </w:rPr>
        <w:t xml:space="preserve">. Leitung), Thomas </w:t>
      </w:r>
      <w:proofErr w:type="spellStart"/>
      <w:r w:rsidRPr="00DA6FDA">
        <w:rPr>
          <w:sz w:val="20"/>
          <w:szCs w:val="20"/>
          <w:lang w:val="de-AT"/>
        </w:rPr>
        <w:t>Wrbka</w:t>
      </w:r>
      <w:proofErr w:type="spellEnd"/>
      <w:r w:rsidRPr="00DA6FDA">
        <w:rPr>
          <w:sz w:val="20"/>
          <w:szCs w:val="20"/>
          <w:lang w:val="de-AT"/>
        </w:rPr>
        <w:t xml:space="preserve"> (</w:t>
      </w:r>
      <w:proofErr w:type="spellStart"/>
      <w:r w:rsidRPr="00DA6FDA">
        <w:rPr>
          <w:sz w:val="20"/>
          <w:szCs w:val="20"/>
          <w:lang w:val="de-AT"/>
        </w:rPr>
        <w:t>stv</w:t>
      </w:r>
      <w:proofErr w:type="spellEnd"/>
      <w:r w:rsidRPr="00DA6FDA">
        <w:rPr>
          <w:sz w:val="20"/>
          <w:szCs w:val="20"/>
          <w:lang w:val="de-AT"/>
        </w:rPr>
        <w:t xml:space="preserve">. Leitung), Andreas </w:t>
      </w:r>
      <w:proofErr w:type="spellStart"/>
      <w:r w:rsidRPr="00DA6FDA">
        <w:rPr>
          <w:sz w:val="20"/>
          <w:szCs w:val="20"/>
          <w:lang w:val="de-AT"/>
        </w:rPr>
        <w:t>Tribsch</w:t>
      </w:r>
      <w:proofErr w:type="spellEnd"/>
      <w:r w:rsidRPr="00DA6FDA">
        <w:rPr>
          <w:sz w:val="20"/>
          <w:szCs w:val="20"/>
          <w:lang w:val="de-AT"/>
        </w:rPr>
        <w:t xml:space="preserve"> (</w:t>
      </w:r>
      <w:proofErr w:type="spellStart"/>
      <w:r w:rsidRPr="00DA6FDA">
        <w:rPr>
          <w:sz w:val="20"/>
          <w:szCs w:val="20"/>
          <w:lang w:val="de-AT"/>
        </w:rPr>
        <w:t>stv</w:t>
      </w:r>
      <w:proofErr w:type="spellEnd"/>
      <w:r w:rsidRPr="00DA6FDA">
        <w:rPr>
          <w:sz w:val="20"/>
          <w:szCs w:val="20"/>
          <w:lang w:val="de-AT"/>
        </w:rPr>
        <w:t>. Leitung), Franz Essl (hinten, Leitung) und Alice Vadrot (Leitung). Foto: Walter Skokanitsch</w:t>
      </w:r>
    </w:p>
    <w:p w14:paraId="21671766" w14:textId="77777777" w:rsidR="000173CE" w:rsidRPr="00DA6FDA" w:rsidRDefault="000173CE" w:rsidP="000173CE">
      <w:pPr>
        <w:rPr>
          <w:sz w:val="20"/>
          <w:szCs w:val="20"/>
          <w:lang w:val="de-AT"/>
        </w:rPr>
      </w:pPr>
      <w:r w:rsidRPr="00DA6FDA">
        <w:rPr>
          <w:sz w:val="20"/>
          <w:szCs w:val="20"/>
          <w:lang w:val="de-AT"/>
        </w:rPr>
        <w:br/>
      </w:r>
    </w:p>
    <w:p w14:paraId="0AF96F83" w14:textId="77777777" w:rsidR="000173CE" w:rsidRPr="00DA6FDA" w:rsidRDefault="000173CE" w:rsidP="000173CE">
      <w:pPr>
        <w:rPr>
          <w:sz w:val="20"/>
          <w:szCs w:val="20"/>
          <w:lang w:val="de-AT"/>
        </w:rPr>
      </w:pPr>
      <w:r w:rsidRPr="00DA6FDA">
        <w:rPr>
          <w:b/>
          <w:noProof/>
          <w:sz w:val="20"/>
          <w:szCs w:val="20"/>
          <w:lang w:val="en-US" w:eastAsia="en-US"/>
        </w:rPr>
        <w:drawing>
          <wp:anchor distT="0" distB="0" distL="114300" distR="114300" simplePos="0" relativeHeight="251661312" behindDoc="0" locked="0" layoutInCell="1" allowOverlap="1" wp14:anchorId="0416112F" wp14:editId="5D9DE5DB">
            <wp:simplePos x="0" y="0"/>
            <wp:positionH relativeFrom="column">
              <wp:posOffset>450149</wp:posOffset>
            </wp:positionH>
            <wp:positionV relativeFrom="paragraph">
              <wp:posOffset>2168</wp:posOffset>
            </wp:positionV>
            <wp:extent cx="1080000" cy="687600"/>
            <wp:effectExtent l="0" t="0" r="635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eyr_Flusslandschaft_Essl.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80000" cy="6876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A6FDA">
        <w:rPr>
          <w:b/>
          <w:sz w:val="20"/>
          <w:szCs w:val="20"/>
          <w:lang w:val="de-AT"/>
        </w:rPr>
        <w:t>Steyr_Flusslandschaft_Essl</w:t>
      </w:r>
      <w:proofErr w:type="spellEnd"/>
      <w:r w:rsidRPr="00DA6FDA">
        <w:rPr>
          <w:b/>
          <w:sz w:val="20"/>
          <w:szCs w:val="20"/>
          <w:lang w:val="de-AT"/>
        </w:rPr>
        <w:t>:</w:t>
      </w:r>
      <w:r w:rsidRPr="00DA6FDA">
        <w:rPr>
          <w:sz w:val="20"/>
          <w:szCs w:val="20"/>
          <w:lang w:val="de-AT"/>
        </w:rPr>
        <w:t xml:space="preserve"> Naturnahe Flüsse wie die Steyr sind Hot Spots der Artenvielfalt. Durch Kraftwerksbauten und Regulierungen ist nur mehr ein Bruchteil der österreichischen Flüsse einigermaßen intakt. Die Renaturierung von Flüssen und Auen muss daher eine Priorität in der Biodiversitätspolitik sein. Foto: Franz Essl</w:t>
      </w:r>
    </w:p>
    <w:p w14:paraId="1E37A4B2" w14:textId="0985C38A" w:rsidR="000173CE" w:rsidRPr="00DA6FDA" w:rsidRDefault="000173CE" w:rsidP="000173CE">
      <w:pPr>
        <w:rPr>
          <w:sz w:val="20"/>
          <w:szCs w:val="20"/>
          <w:lang w:val="de-AT"/>
        </w:rPr>
      </w:pPr>
    </w:p>
    <w:p w14:paraId="57B60BAB" w14:textId="6BAB305D" w:rsidR="000173CE" w:rsidRPr="00DA6FDA" w:rsidRDefault="006B30D5" w:rsidP="000173CE">
      <w:pPr>
        <w:rPr>
          <w:sz w:val="20"/>
          <w:szCs w:val="20"/>
          <w:lang w:val="de-AT"/>
        </w:rPr>
      </w:pPr>
      <w:r w:rsidRPr="00DA6FDA">
        <w:rPr>
          <w:b/>
          <w:noProof/>
          <w:sz w:val="20"/>
          <w:szCs w:val="20"/>
          <w:lang w:val="en-US" w:eastAsia="en-US"/>
        </w:rPr>
        <w:drawing>
          <wp:anchor distT="0" distB="0" distL="114300" distR="114300" simplePos="0" relativeHeight="251662336" behindDoc="0" locked="0" layoutInCell="1" allowOverlap="1" wp14:anchorId="0D87DBBA" wp14:editId="00E77FDA">
            <wp:simplePos x="0" y="0"/>
            <wp:positionH relativeFrom="column">
              <wp:posOffset>450149</wp:posOffset>
            </wp:positionH>
            <wp:positionV relativeFrom="paragraph">
              <wp:posOffset>2409</wp:posOffset>
            </wp:positionV>
            <wp:extent cx="1080000" cy="810000"/>
            <wp:effectExtent l="0" t="0" r="6350" b="952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orwald_Erdzunge.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80000" cy="8100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0173CE" w:rsidRPr="00DA6FDA">
        <w:rPr>
          <w:b/>
          <w:sz w:val="20"/>
          <w:szCs w:val="20"/>
          <w:lang w:val="de-AT"/>
        </w:rPr>
        <w:t>Moorwald_Erdzunge</w:t>
      </w:r>
      <w:proofErr w:type="spellEnd"/>
      <w:r w:rsidR="000173CE" w:rsidRPr="00DA6FDA">
        <w:rPr>
          <w:b/>
          <w:sz w:val="20"/>
          <w:szCs w:val="20"/>
          <w:lang w:val="de-AT"/>
        </w:rPr>
        <w:t>:</w:t>
      </w:r>
      <w:r w:rsidR="000173CE" w:rsidRPr="00DA6FDA">
        <w:rPr>
          <w:sz w:val="20"/>
          <w:szCs w:val="20"/>
          <w:lang w:val="de-AT"/>
        </w:rPr>
        <w:t xml:space="preserve"> In Mooren kommen viele seltene Tier- und Pflanzenarten vor, wie etwa die Moorwald-Erdzunge (</w:t>
      </w:r>
      <w:proofErr w:type="spellStart"/>
      <w:r w:rsidR="000173CE" w:rsidRPr="00DA6FDA">
        <w:rPr>
          <w:i/>
          <w:sz w:val="20"/>
          <w:szCs w:val="20"/>
          <w:lang w:val="de-AT"/>
        </w:rPr>
        <w:t>geoglossum</w:t>
      </w:r>
      <w:proofErr w:type="spellEnd"/>
      <w:r w:rsidR="000173CE" w:rsidRPr="00DA6FDA">
        <w:rPr>
          <w:i/>
          <w:sz w:val="20"/>
          <w:szCs w:val="20"/>
          <w:lang w:val="de-AT"/>
        </w:rPr>
        <w:t xml:space="preserve"> simile, </w:t>
      </w:r>
      <w:r w:rsidR="000173CE" w:rsidRPr="00DA6FDA">
        <w:rPr>
          <w:sz w:val="20"/>
          <w:szCs w:val="20"/>
          <w:lang w:val="de-AT"/>
        </w:rPr>
        <w:t>hier</w:t>
      </w:r>
      <w:r w:rsidR="000173CE" w:rsidRPr="00DA6FDA">
        <w:rPr>
          <w:i/>
          <w:sz w:val="20"/>
          <w:szCs w:val="20"/>
          <w:lang w:val="de-AT"/>
        </w:rPr>
        <w:t xml:space="preserve"> </w:t>
      </w:r>
      <w:r w:rsidR="000173CE" w:rsidRPr="00DA6FDA">
        <w:rPr>
          <w:sz w:val="20"/>
          <w:szCs w:val="20"/>
          <w:lang w:val="de-AT"/>
        </w:rPr>
        <w:t xml:space="preserve">vereint mit Sonnentau und </w:t>
      </w:r>
      <w:proofErr w:type="spellStart"/>
      <w:r w:rsidR="000173CE" w:rsidRPr="00DA6FDA">
        <w:rPr>
          <w:sz w:val="20"/>
          <w:szCs w:val="20"/>
          <w:lang w:val="de-AT"/>
        </w:rPr>
        <w:t>Sphagnum</w:t>
      </w:r>
      <w:proofErr w:type="spellEnd"/>
      <w:r w:rsidR="000173CE" w:rsidRPr="00DA6FDA">
        <w:rPr>
          <w:sz w:val="20"/>
          <w:szCs w:val="20"/>
          <w:lang w:val="de-AT"/>
        </w:rPr>
        <w:t xml:space="preserve"> im Hornspitzmoor). Außerdem speichern Moore Kohlenstoff als Torf und bremsen den Klimawandel. Dennoch sind sie weiterhin durch Entwässerungen bedroht. Foto: Irmgard </w:t>
      </w:r>
      <w:proofErr w:type="spellStart"/>
      <w:r w:rsidR="000173CE" w:rsidRPr="00DA6FDA">
        <w:rPr>
          <w:sz w:val="20"/>
          <w:szCs w:val="20"/>
          <w:lang w:val="de-AT"/>
        </w:rPr>
        <w:t>Greilhuber</w:t>
      </w:r>
      <w:proofErr w:type="spellEnd"/>
    </w:p>
    <w:p w14:paraId="7DEA7223" w14:textId="77777777" w:rsidR="000173CE" w:rsidRPr="00DA6FDA" w:rsidRDefault="000173CE" w:rsidP="000173CE">
      <w:pPr>
        <w:rPr>
          <w:sz w:val="20"/>
          <w:szCs w:val="20"/>
          <w:lang w:val="de-AT"/>
        </w:rPr>
      </w:pPr>
    </w:p>
    <w:p w14:paraId="2629B2CF" w14:textId="77777777" w:rsidR="000173CE" w:rsidRPr="00DA6FDA" w:rsidRDefault="000173CE" w:rsidP="000173CE">
      <w:pPr>
        <w:rPr>
          <w:sz w:val="20"/>
          <w:szCs w:val="20"/>
          <w:lang w:val="de-AT"/>
        </w:rPr>
      </w:pPr>
    </w:p>
    <w:p w14:paraId="28BD800C" w14:textId="77777777" w:rsidR="000173CE" w:rsidRPr="00DA6FDA" w:rsidRDefault="000173CE" w:rsidP="000173CE">
      <w:pPr>
        <w:rPr>
          <w:sz w:val="20"/>
          <w:szCs w:val="20"/>
          <w:lang w:val="de-AT"/>
        </w:rPr>
      </w:pPr>
      <w:r w:rsidRPr="00DA6FDA">
        <w:rPr>
          <w:b/>
          <w:noProof/>
          <w:sz w:val="20"/>
          <w:szCs w:val="20"/>
          <w:lang w:val="en-US" w:eastAsia="en-US"/>
        </w:rPr>
        <w:drawing>
          <wp:anchor distT="0" distB="0" distL="114300" distR="114300" simplePos="0" relativeHeight="251663360" behindDoc="0" locked="0" layoutInCell="1" allowOverlap="1" wp14:anchorId="50D82DF1" wp14:editId="106767C5">
            <wp:simplePos x="0" y="0"/>
            <wp:positionH relativeFrom="column">
              <wp:posOffset>450149</wp:posOffset>
            </wp:positionH>
            <wp:positionV relativeFrom="paragraph">
              <wp:posOffset>1949</wp:posOffset>
            </wp:positionV>
            <wp:extent cx="1080000" cy="810000"/>
            <wp:effectExtent l="0" t="0" r="6350"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5026095.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80000" cy="8100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DA6FDA">
        <w:rPr>
          <w:b/>
          <w:sz w:val="20"/>
          <w:szCs w:val="20"/>
          <w:lang w:val="de-AT"/>
        </w:rPr>
        <w:t>Trockenrasen_Seewinkel</w:t>
      </w:r>
      <w:proofErr w:type="spellEnd"/>
      <w:r w:rsidRPr="00DA6FDA">
        <w:rPr>
          <w:b/>
          <w:sz w:val="20"/>
          <w:szCs w:val="20"/>
          <w:lang w:val="de-AT"/>
        </w:rPr>
        <w:t xml:space="preserve">: </w:t>
      </w:r>
      <w:r w:rsidRPr="00DA6FDA">
        <w:rPr>
          <w:sz w:val="20"/>
          <w:szCs w:val="20"/>
          <w:lang w:val="de-AT"/>
        </w:rPr>
        <w:t xml:space="preserve">Auch Trockenrasen gehören zu den bedrohten Lebensräumen – im Bild ein Trockenrasen im Neusiedler Seewinkel mit Orchideen. Foto: Andreas </w:t>
      </w:r>
      <w:proofErr w:type="spellStart"/>
      <w:r w:rsidRPr="00DA6FDA">
        <w:rPr>
          <w:sz w:val="20"/>
          <w:szCs w:val="20"/>
          <w:lang w:val="de-AT"/>
        </w:rPr>
        <w:t>Tribsch</w:t>
      </w:r>
      <w:proofErr w:type="spellEnd"/>
    </w:p>
    <w:p w14:paraId="08E625D4" w14:textId="77777777" w:rsidR="000173CE" w:rsidRPr="00DA6FDA" w:rsidRDefault="000173CE" w:rsidP="000173CE">
      <w:pPr>
        <w:rPr>
          <w:sz w:val="20"/>
          <w:szCs w:val="20"/>
          <w:lang w:val="de-AT"/>
        </w:rPr>
      </w:pPr>
    </w:p>
    <w:p w14:paraId="0045E4DA" w14:textId="77777777" w:rsidR="000173CE" w:rsidRPr="00DA6FDA" w:rsidRDefault="000173CE" w:rsidP="000173CE">
      <w:pPr>
        <w:rPr>
          <w:sz w:val="20"/>
          <w:szCs w:val="20"/>
          <w:lang w:val="de-AT"/>
        </w:rPr>
      </w:pPr>
    </w:p>
    <w:p w14:paraId="14692077" w14:textId="77777777" w:rsidR="000173CE" w:rsidRPr="00DA6FDA" w:rsidRDefault="000173CE" w:rsidP="000173CE">
      <w:pPr>
        <w:rPr>
          <w:sz w:val="20"/>
          <w:szCs w:val="20"/>
          <w:lang w:val="de-AT"/>
        </w:rPr>
      </w:pPr>
    </w:p>
    <w:p w14:paraId="200F4196" w14:textId="77777777" w:rsidR="000173CE" w:rsidRPr="00DA6FDA" w:rsidRDefault="000173CE" w:rsidP="000173CE">
      <w:pPr>
        <w:rPr>
          <w:sz w:val="20"/>
          <w:szCs w:val="20"/>
          <w:lang w:val="de-AT"/>
        </w:rPr>
      </w:pPr>
    </w:p>
    <w:p w14:paraId="0453DCDC" w14:textId="77777777" w:rsidR="000173CE" w:rsidRPr="00DA6FDA" w:rsidRDefault="000173CE" w:rsidP="000173CE">
      <w:pPr>
        <w:rPr>
          <w:sz w:val="20"/>
          <w:szCs w:val="20"/>
          <w:lang w:val="de-AT"/>
        </w:rPr>
      </w:pPr>
      <w:r w:rsidRPr="00DA6FDA">
        <w:rPr>
          <w:b/>
          <w:noProof/>
          <w:sz w:val="20"/>
          <w:szCs w:val="20"/>
          <w:lang w:val="en-US" w:eastAsia="en-US"/>
        </w:rPr>
        <w:drawing>
          <wp:anchor distT="0" distB="0" distL="114300" distR="114300" simplePos="0" relativeHeight="251664384" behindDoc="0" locked="0" layoutInCell="1" allowOverlap="1" wp14:anchorId="6A04B5A6" wp14:editId="51B98D47">
            <wp:simplePos x="0" y="0"/>
            <wp:positionH relativeFrom="column">
              <wp:posOffset>450149</wp:posOffset>
            </wp:positionH>
            <wp:positionV relativeFrom="paragraph">
              <wp:posOffset>1489</wp:posOffset>
            </wp:positionV>
            <wp:extent cx="1080000" cy="810000"/>
            <wp:effectExtent l="0" t="0" r="6350" b="952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odiversitätsrat.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80000" cy="810000"/>
                    </a:xfrm>
                    <a:prstGeom prst="rect">
                      <a:avLst/>
                    </a:prstGeom>
                  </pic:spPr>
                </pic:pic>
              </a:graphicData>
            </a:graphic>
            <wp14:sizeRelH relativeFrom="page">
              <wp14:pctWidth>0</wp14:pctWidth>
            </wp14:sizeRelH>
            <wp14:sizeRelV relativeFrom="page">
              <wp14:pctHeight>0</wp14:pctHeight>
            </wp14:sizeRelV>
          </wp:anchor>
        </w:drawing>
      </w:r>
      <w:r w:rsidRPr="00DA6FDA">
        <w:rPr>
          <w:b/>
          <w:sz w:val="20"/>
          <w:szCs w:val="20"/>
          <w:lang w:val="de-AT"/>
        </w:rPr>
        <w:t>Biodiversitätsrat:</w:t>
      </w:r>
      <w:r w:rsidRPr="00DA6FDA">
        <w:rPr>
          <w:sz w:val="20"/>
          <w:szCs w:val="20"/>
          <w:lang w:val="de-AT"/>
        </w:rPr>
        <w:t xml:space="preserve"> Der unabhängige Biodiversitätsrat des Netzwerks Biodiversität Österreich setzt sich aus 21 </w:t>
      </w:r>
      <w:proofErr w:type="spellStart"/>
      <w:r w:rsidRPr="00DA6FDA">
        <w:rPr>
          <w:sz w:val="20"/>
          <w:szCs w:val="20"/>
          <w:lang w:val="de-AT"/>
        </w:rPr>
        <w:t>ExpertInnen</w:t>
      </w:r>
      <w:proofErr w:type="spellEnd"/>
      <w:r w:rsidRPr="00DA6FDA">
        <w:rPr>
          <w:sz w:val="20"/>
          <w:szCs w:val="20"/>
          <w:lang w:val="de-AT"/>
        </w:rPr>
        <w:t xml:space="preserve"> unterschiedlicher Fachdisziplinen sowie Institutionen aus Wissenschaft und Praxis zusammen. Foto: Andrea </w:t>
      </w:r>
      <w:proofErr w:type="spellStart"/>
      <w:r w:rsidRPr="00DA6FDA">
        <w:rPr>
          <w:sz w:val="20"/>
          <w:szCs w:val="20"/>
          <w:lang w:val="de-AT"/>
        </w:rPr>
        <w:t>Höltl</w:t>
      </w:r>
      <w:proofErr w:type="spellEnd"/>
      <w:r w:rsidRPr="00DA6FDA">
        <w:rPr>
          <w:sz w:val="20"/>
          <w:szCs w:val="20"/>
          <w:lang w:val="de-AT"/>
        </w:rPr>
        <w:t xml:space="preserve"> </w:t>
      </w:r>
    </w:p>
    <w:p w14:paraId="204CA6E9" w14:textId="77777777" w:rsidR="000173CE" w:rsidRPr="00DA6FDA" w:rsidRDefault="000173CE" w:rsidP="000173CE">
      <w:pPr>
        <w:rPr>
          <w:sz w:val="20"/>
          <w:szCs w:val="20"/>
          <w:lang w:val="de-AT"/>
        </w:rPr>
      </w:pPr>
    </w:p>
    <w:sectPr w:rsidR="000173CE" w:rsidRPr="00DA6FDA" w:rsidSect="00AE6271">
      <w:headerReference w:type="default" r:id="rId27"/>
      <w:footerReference w:type="default" r:id="rId28"/>
      <w:headerReference w:type="first" r:id="rId29"/>
      <w:pgSz w:w="11906" w:h="16838"/>
      <w:pgMar w:top="2269" w:right="1418" w:bottom="1134" w:left="1418" w:header="284" w:footer="27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2821E" w14:textId="77777777" w:rsidR="000F2EE0" w:rsidRDefault="000F2EE0">
      <w:r>
        <w:separator/>
      </w:r>
    </w:p>
  </w:endnote>
  <w:endnote w:type="continuationSeparator" w:id="0">
    <w:p w14:paraId="18576B7D" w14:textId="77777777" w:rsidR="000F2EE0" w:rsidRDefault="000F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334808"/>
      <w:docPartObj>
        <w:docPartGallery w:val="Page Numbers (Bottom of Page)"/>
        <w:docPartUnique/>
      </w:docPartObj>
    </w:sdtPr>
    <w:sdtEndPr>
      <w:rPr>
        <w:color w:val="808080" w:themeColor="background1" w:themeShade="80"/>
      </w:rPr>
    </w:sdtEndPr>
    <w:sdtContent>
      <w:p w14:paraId="4E819CB0" w14:textId="7392FA82" w:rsidR="00AE6271" w:rsidRPr="00984B9D" w:rsidRDefault="00AE6271">
        <w:pPr>
          <w:pStyle w:val="Fuzeile"/>
          <w:rPr>
            <w:color w:val="808080" w:themeColor="background1" w:themeShade="80"/>
          </w:rPr>
        </w:pPr>
        <w:r w:rsidRPr="00984B9D">
          <w:rPr>
            <w:color w:val="808080" w:themeColor="background1" w:themeShade="80"/>
          </w:rPr>
          <w:fldChar w:fldCharType="begin"/>
        </w:r>
        <w:r w:rsidRPr="00984B9D">
          <w:rPr>
            <w:color w:val="808080" w:themeColor="background1" w:themeShade="80"/>
          </w:rPr>
          <w:instrText>PAGE   \* MERGEFORMAT</w:instrText>
        </w:r>
        <w:r w:rsidRPr="00984B9D">
          <w:rPr>
            <w:color w:val="808080" w:themeColor="background1" w:themeShade="80"/>
          </w:rPr>
          <w:fldChar w:fldCharType="separate"/>
        </w:r>
        <w:r w:rsidR="00033CED">
          <w:rPr>
            <w:noProof/>
            <w:color w:val="808080" w:themeColor="background1" w:themeShade="80"/>
          </w:rPr>
          <w:t>1</w:t>
        </w:r>
        <w:r w:rsidRPr="00984B9D">
          <w:rPr>
            <w:color w:val="808080" w:themeColor="background1" w:themeShade="80"/>
          </w:rPr>
          <w:fldChar w:fldCharType="end"/>
        </w:r>
        <w:r w:rsidR="00964078" w:rsidRPr="00984B9D">
          <w:rPr>
            <w:color w:val="808080" w:themeColor="background1" w:themeShade="80"/>
          </w:rPr>
          <w:tab/>
        </w:r>
        <w:r w:rsidR="00964078" w:rsidRPr="00984B9D">
          <w:rPr>
            <w:color w:val="808080" w:themeColor="background1" w:themeShade="80"/>
          </w:rPr>
          <w:tab/>
        </w:r>
        <w:r w:rsidR="000303C0">
          <w:rPr>
            <w:color w:val="808080" w:themeColor="background1" w:themeShade="80"/>
          </w:rPr>
          <w:t>4</w:t>
        </w:r>
        <w:r w:rsidR="00964078" w:rsidRPr="00984B9D">
          <w:rPr>
            <w:color w:val="808080" w:themeColor="background1" w:themeShade="80"/>
          </w:rPr>
          <w:t>.12.20</w:t>
        </w:r>
        <w:r w:rsidR="000303C0">
          <w:rPr>
            <w:color w:val="808080" w:themeColor="background1" w:themeShade="80"/>
          </w:rPr>
          <w:t>20</w:t>
        </w:r>
      </w:p>
    </w:sdtContent>
  </w:sdt>
  <w:p w14:paraId="48CE5B0C" w14:textId="77777777" w:rsidR="00AE6271" w:rsidRDefault="00AE62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689CF" w14:textId="77777777" w:rsidR="000F2EE0" w:rsidRDefault="000F2EE0">
      <w:r>
        <w:separator/>
      </w:r>
    </w:p>
  </w:footnote>
  <w:footnote w:type="continuationSeparator" w:id="0">
    <w:p w14:paraId="1D8EE10E" w14:textId="77777777" w:rsidR="000F2EE0" w:rsidRDefault="000F2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1944A" w14:textId="21F59189" w:rsidR="00591942" w:rsidRDefault="00591942">
    <w:pPr>
      <w:pStyle w:val="Kopfzeile"/>
    </w:pPr>
    <w:r w:rsidRPr="00D666A9">
      <w:rPr>
        <w:noProof/>
        <w:color w:val="C0504D" w:themeColor="accent2"/>
        <w:sz w:val="40"/>
        <w:szCs w:val="40"/>
        <w:lang w:val="en-US" w:eastAsia="en-US"/>
      </w:rPr>
      <w:drawing>
        <wp:anchor distT="0" distB="0" distL="114300" distR="114300" simplePos="0" relativeHeight="251661312" behindDoc="1" locked="0" layoutInCell="1" allowOverlap="1" wp14:anchorId="79F68873" wp14:editId="0A596147">
          <wp:simplePos x="0" y="0"/>
          <wp:positionH relativeFrom="margin">
            <wp:posOffset>3994513</wp:posOffset>
          </wp:positionH>
          <wp:positionV relativeFrom="page">
            <wp:posOffset>315595</wp:posOffset>
          </wp:positionV>
          <wp:extent cx="1896745" cy="1014730"/>
          <wp:effectExtent l="0" t="0" r="8255" b="0"/>
          <wp:wrapTight wrapText="bothSides">
            <wp:wrapPolygon edited="0">
              <wp:start x="0" y="0"/>
              <wp:lineTo x="0" y="21086"/>
              <wp:lineTo x="21477" y="21086"/>
              <wp:lineTo x="21477"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_RGB_RZ_ende_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6745" cy="1014730"/>
                  </a:xfrm>
                  <a:prstGeom prst="rect">
                    <a:avLst/>
                  </a:prstGeom>
                </pic:spPr>
              </pic:pic>
            </a:graphicData>
          </a:graphic>
          <wp14:sizeRelH relativeFrom="margin">
            <wp14:pctWidth>0</wp14:pctWidth>
          </wp14:sizeRelH>
          <wp14:sizeRelV relativeFrom="margin">
            <wp14:pctHeight>0</wp14:pctHeight>
          </wp14:sizeRelV>
        </wp:anchor>
      </w:drawing>
    </w:r>
  </w:p>
  <w:p w14:paraId="637B6B17" w14:textId="77777777" w:rsidR="00591942" w:rsidRDefault="00591942" w:rsidP="00591942">
    <w:pPr>
      <w:pStyle w:val="Untertitel"/>
      <w:spacing w:after="0" w:line="276" w:lineRule="auto"/>
      <w:jc w:val="right"/>
      <w:rPr>
        <w:color w:val="4BACC6" w:themeColor="accent5"/>
        <w:sz w:val="18"/>
        <w:szCs w:val="18"/>
      </w:rPr>
    </w:pPr>
  </w:p>
  <w:p w14:paraId="6D474B24" w14:textId="77777777" w:rsidR="00591942" w:rsidRDefault="00591942" w:rsidP="00591942">
    <w:pPr>
      <w:pStyle w:val="Untertitel"/>
      <w:spacing w:after="0" w:line="276" w:lineRule="auto"/>
      <w:jc w:val="right"/>
      <w:rPr>
        <w:color w:val="4BACC6" w:themeColor="accent5"/>
        <w:sz w:val="18"/>
        <w:szCs w:val="18"/>
      </w:rPr>
    </w:pPr>
  </w:p>
  <w:p w14:paraId="0C519B9E" w14:textId="77777777" w:rsidR="00591942" w:rsidRDefault="00591942" w:rsidP="00591942">
    <w:pPr>
      <w:pStyle w:val="Untertitel"/>
      <w:spacing w:after="0" w:line="276" w:lineRule="auto"/>
      <w:jc w:val="right"/>
      <w:rPr>
        <w:color w:val="4BACC6" w:themeColor="accent5"/>
        <w:sz w:val="18"/>
        <w:szCs w:val="18"/>
      </w:rPr>
    </w:pPr>
  </w:p>
  <w:p w14:paraId="70E7365C" w14:textId="77777777" w:rsidR="00591942" w:rsidRDefault="00591942" w:rsidP="00591942">
    <w:pPr>
      <w:pStyle w:val="Untertitel"/>
      <w:spacing w:after="0" w:line="276" w:lineRule="auto"/>
      <w:jc w:val="right"/>
      <w:rPr>
        <w:color w:val="4BACC6" w:themeColor="accent5"/>
        <w:sz w:val="18"/>
        <w:szCs w:val="18"/>
      </w:rPr>
    </w:pPr>
  </w:p>
  <w:p w14:paraId="0E376CCE" w14:textId="77777777" w:rsidR="00591942" w:rsidRDefault="00591942" w:rsidP="00591942">
    <w:pPr>
      <w:pStyle w:val="Untertitel"/>
      <w:spacing w:after="0" w:line="276" w:lineRule="auto"/>
      <w:jc w:val="right"/>
      <w:rPr>
        <w:color w:val="4BACC6" w:themeColor="accent5"/>
        <w:sz w:val="18"/>
        <w:szCs w:val="18"/>
      </w:rPr>
    </w:pPr>
  </w:p>
  <w:p w14:paraId="1CC4031D" w14:textId="77777777" w:rsidR="00591942" w:rsidRDefault="00591942" w:rsidP="00591942">
    <w:pPr>
      <w:pStyle w:val="Untertitel"/>
      <w:spacing w:after="0" w:line="276" w:lineRule="auto"/>
      <w:jc w:val="right"/>
      <w:rPr>
        <w:color w:val="4BACC6" w:themeColor="accent5"/>
        <w:sz w:val="18"/>
        <w:szCs w:val="18"/>
      </w:rPr>
    </w:pPr>
  </w:p>
  <w:p w14:paraId="64DD0175" w14:textId="77777777" w:rsidR="00591942" w:rsidRDefault="0059194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844EA" w14:textId="76707F11" w:rsidR="006748CD" w:rsidRDefault="0045752F">
    <w:pPr>
      <w:pStyle w:val="Kopfzeile"/>
      <w:ind w:left="-993"/>
    </w:pPr>
    <w:r w:rsidRPr="00D666A9">
      <w:rPr>
        <w:noProof/>
        <w:color w:val="C0504D" w:themeColor="accent2"/>
        <w:sz w:val="40"/>
        <w:szCs w:val="40"/>
        <w:lang w:val="en-US" w:eastAsia="en-US"/>
      </w:rPr>
      <w:drawing>
        <wp:anchor distT="0" distB="0" distL="114300" distR="114300" simplePos="0" relativeHeight="251659264" behindDoc="1" locked="0" layoutInCell="1" allowOverlap="1" wp14:anchorId="54C79B26" wp14:editId="4E657175">
          <wp:simplePos x="0" y="0"/>
          <wp:positionH relativeFrom="margin">
            <wp:posOffset>4404360</wp:posOffset>
          </wp:positionH>
          <wp:positionV relativeFrom="page">
            <wp:posOffset>347345</wp:posOffset>
          </wp:positionV>
          <wp:extent cx="1896745" cy="1014730"/>
          <wp:effectExtent l="0" t="0" r="8255" b="0"/>
          <wp:wrapTight wrapText="bothSides">
            <wp:wrapPolygon edited="0">
              <wp:start x="0" y="0"/>
              <wp:lineTo x="0" y="21086"/>
              <wp:lineTo x="21477" y="21086"/>
              <wp:lineTo x="21477"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_RGB_RZ_ende_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6745" cy="10147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120C"/>
    <w:multiLevelType w:val="multilevel"/>
    <w:tmpl w:val="0386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951AEB"/>
    <w:multiLevelType w:val="hybridMultilevel"/>
    <w:tmpl w:val="C3E85348"/>
    <w:lvl w:ilvl="0" w:tplc="48EAD0E0">
      <w:numFmt w:val="bullet"/>
      <w:lvlText w:val="-"/>
      <w:lvlJc w:val="left"/>
      <w:pPr>
        <w:ind w:left="1069" w:hanging="360"/>
      </w:pPr>
      <w:rPr>
        <w:rFonts w:ascii="Univers" w:eastAsia="Times New Roman" w:hAnsi="Univers" w:cs="Times New Roman"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CD"/>
    <w:rsid w:val="000029DF"/>
    <w:rsid w:val="00014CA1"/>
    <w:rsid w:val="000173CE"/>
    <w:rsid w:val="000303C0"/>
    <w:rsid w:val="000338E9"/>
    <w:rsid w:val="00033CED"/>
    <w:rsid w:val="0004271C"/>
    <w:rsid w:val="00045DD8"/>
    <w:rsid w:val="00050CA0"/>
    <w:rsid w:val="00081DE7"/>
    <w:rsid w:val="00083ECC"/>
    <w:rsid w:val="00086880"/>
    <w:rsid w:val="000925D1"/>
    <w:rsid w:val="000C5184"/>
    <w:rsid w:val="000E06CF"/>
    <w:rsid w:val="000F1191"/>
    <w:rsid w:val="000F2309"/>
    <w:rsid w:val="000F2EE0"/>
    <w:rsid w:val="000F7580"/>
    <w:rsid w:val="001130CD"/>
    <w:rsid w:val="00120CF0"/>
    <w:rsid w:val="001248EF"/>
    <w:rsid w:val="00127750"/>
    <w:rsid w:val="00136C5E"/>
    <w:rsid w:val="00141AD7"/>
    <w:rsid w:val="001532BA"/>
    <w:rsid w:val="001550AC"/>
    <w:rsid w:val="001635B5"/>
    <w:rsid w:val="00165317"/>
    <w:rsid w:val="00167343"/>
    <w:rsid w:val="001972B6"/>
    <w:rsid w:val="001C193D"/>
    <w:rsid w:val="001F7C57"/>
    <w:rsid w:val="00204869"/>
    <w:rsid w:val="00206EA2"/>
    <w:rsid w:val="00213EF5"/>
    <w:rsid w:val="00225322"/>
    <w:rsid w:val="00225E60"/>
    <w:rsid w:val="00230C19"/>
    <w:rsid w:val="00231EB8"/>
    <w:rsid w:val="0023355C"/>
    <w:rsid w:val="002338CB"/>
    <w:rsid w:val="002443CB"/>
    <w:rsid w:val="00250A5E"/>
    <w:rsid w:val="00250D87"/>
    <w:rsid w:val="002562B9"/>
    <w:rsid w:val="002629EC"/>
    <w:rsid w:val="00281815"/>
    <w:rsid w:val="00282E80"/>
    <w:rsid w:val="00295569"/>
    <w:rsid w:val="002D09CA"/>
    <w:rsid w:val="00306977"/>
    <w:rsid w:val="00312DF6"/>
    <w:rsid w:val="00314159"/>
    <w:rsid w:val="00345BAB"/>
    <w:rsid w:val="0036603A"/>
    <w:rsid w:val="00376DAE"/>
    <w:rsid w:val="0038457C"/>
    <w:rsid w:val="003C78B0"/>
    <w:rsid w:val="003D4028"/>
    <w:rsid w:val="003D78A2"/>
    <w:rsid w:val="003F4D3D"/>
    <w:rsid w:val="003F6BEB"/>
    <w:rsid w:val="00400B82"/>
    <w:rsid w:val="004031E4"/>
    <w:rsid w:val="004043F6"/>
    <w:rsid w:val="0040782C"/>
    <w:rsid w:val="00410181"/>
    <w:rsid w:val="00425AC9"/>
    <w:rsid w:val="004260C1"/>
    <w:rsid w:val="00427597"/>
    <w:rsid w:val="00436B05"/>
    <w:rsid w:val="00442756"/>
    <w:rsid w:val="00447CF3"/>
    <w:rsid w:val="0045260A"/>
    <w:rsid w:val="0045501E"/>
    <w:rsid w:val="00456C3B"/>
    <w:rsid w:val="0045752F"/>
    <w:rsid w:val="00457FA6"/>
    <w:rsid w:val="0046494E"/>
    <w:rsid w:val="0047064A"/>
    <w:rsid w:val="00473348"/>
    <w:rsid w:val="004856C0"/>
    <w:rsid w:val="00485A08"/>
    <w:rsid w:val="00491128"/>
    <w:rsid w:val="004A6A95"/>
    <w:rsid w:val="004B7DED"/>
    <w:rsid w:val="004C0F8C"/>
    <w:rsid w:val="004D47E3"/>
    <w:rsid w:val="004D498A"/>
    <w:rsid w:val="004D5A88"/>
    <w:rsid w:val="004E2C87"/>
    <w:rsid w:val="004E61EB"/>
    <w:rsid w:val="004F44F0"/>
    <w:rsid w:val="00526234"/>
    <w:rsid w:val="00531902"/>
    <w:rsid w:val="00533CC1"/>
    <w:rsid w:val="0056001C"/>
    <w:rsid w:val="005672E2"/>
    <w:rsid w:val="00571921"/>
    <w:rsid w:val="00576E51"/>
    <w:rsid w:val="00586A0D"/>
    <w:rsid w:val="00591942"/>
    <w:rsid w:val="00593F3D"/>
    <w:rsid w:val="005B0FD0"/>
    <w:rsid w:val="005B42EF"/>
    <w:rsid w:val="005C0D6F"/>
    <w:rsid w:val="005D06FA"/>
    <w:rsid w:val="005D0D4E"/>
    <w:rsid w:val="005D7FB0"/>
    <w:rsid w:val="006506DB"/>
    <w:rsid w:val="0066689D"/>
    <w:rsid w:val="006748CD"/>
    <w:rsid w:val="0068145D"/>
    <w:rsid w:val="006A7B46"/>
    <w:rsid w:val="006B30D5"/>
    <w:rsid w:val="006C16D3"/>
    <w:rsid w:val="006C7CBC"/>
    <w:rsid w:val="006D367E"/>
    <w:rsid w:val="006E4877"/>
    <w:rsid w:val="006F005F"/>
    <w:rsid w:val="007023B1"/>
    <w:rsid w:val="007040CC"/>
    <w:rsid w:val="00720E93"/>
    <w:rsid w:val="0073601E"/>
    <w:rsid w:val="00766785"/>
    <w:rsid w:val="00767B11"/>
    <w:rsid w:val="00795D34"/>
    <w:rsid w:val="007A2A70"/>
    <w:rsid w:val="007A51E4"/>
    <w:rsid w:val="007B132E"/>
    <w:rsid w:val="007C1C50"/>
    <w:rsid w:val="007D38D9"/>
    <w:rsid w:val="007D66A5"/>
    <w:rsid w:val="007E73B8"/>
    <w:rsid w:val="007F12E9"/>
    <w:rsid w:val="007F1B97"/>
    <w:rsid w:val="007F33A1"/>
    <w:rsid w:val="00800CAC"/>
    <w:rsid w:val="008016B9"/>
    <w:rsid w:val="00810E8D"/>
    <w:rsid w:val="0081227D"/>
    <w:rsid w:val="00836C94"/>
    <w:rsid w:val="00837C43"/>
    <w:rsid w:val="00844531"/>
    <w:rsid w:val="0085160B"/>
    <w:rsid w:val="00860516"/>
    <w:rsid w:val="008628AE"/>
    <w:rsid w:val="00862AE5"/>
    <w:rsid w:val="00864422"/>
    <w:rsid w:val="00864ED8"/>
    <w:rsid w:val="008674E6"/>
    <w:rsid w:val="00886133"/>
    <w:rsid w:val="00892D55"/>
    <w:rsid w:val="008A3E06"/>
    <w:rsid w:val="008C245C"/>
    <w:rsid w:val="008D4123"/>
    <w:rsid w:val="008D60E8"/>
    <w:rsid w:val="008E0E2D"/>
    <w:rsid w:val="008E1E3F"/>
    <w:rsid w:val="00901749"/>
    <w:rsid w:val="0091241E"/>
    <w:rsid w:val="00932C8C"/>
    <w:rsid w:val="0093696E"/>
    <w:rsid w:val="00955DD7"/>
    <w:rsid w:val="00956501"/>
    <w:rsid w:val="00961FE3"/>
    <w:rsid w:val="00964078"/>
    <w:rsid w:val="00974D10"/>
    <w:rsid w:val="00983D53"/>
    <w:rsid w:val="00984B9D"/>
    <w:rsid w:val="00995DD0"/>
    <w:rsid w:val="009A1832"/>
    <w:rsid w:val="009D1C13"/>
    <w:rsid w:val="009E0C71"/>
    <w:rsid w:val="009E1D99"/>
    <w:rsid w:val="009E57A9"/>
    <w:rsid w:val="009F7A77"/>
    <w:rsid w:val="00A0655F"/>
    <w:rsid w:val="00A163AE"/>
    <w:rsid w:val="00A17249"/>
    <w:rsid w:val="00A32FC2"/>
    <w:rsid w:val="00A402EC"/>
    <w:rsid w:val="00A43E76"/>
    <w:rsid w:val="00A50039"/>
    <w:rsid w:val="00A5258F"/>
    <w:rsid w:val="00A626CE"/>
    <w:rsid w:val="00A659B9"/>
    <w:rsid w:val="00A662EE"/>
    <w:rsid w:val="00A73929"/>
    <w:rsid w:val="00A808CF"/>
    <w:rsid w:val="00A85DAD"/>
    <w:rsid w:val="00A93220"/>
    <w:rsid w:val="00AC48A0"/>
    <w:rsid w:val="00AD4B82"/>
    <w:rsid w:val="00AE2E86"/>
    <w:rsid w:val="00AE475E"/>
    <w:rsid w:val="00AE56E2"/>
    <w:rsid w:val="00AE6271"/>
    <w:rsid w:val="00AF088C"/>
    <w:rsid w:val="00AF1287"/>
    <w:rsid w:val="00AF16B6"/>
    <w:rsid w:val="00B00A2B"/>
    <w:rsid w:val="00B1111B"/>
    <w:rsid w:val="00B24749"/>
    <w:rsid w:val="00B37C7D"/>
    <w:rsid w:val="00B51823"/>
    <w:rsid w:val="00B734F0"/>
    <w:rsid w:val="00B809A2"/>
    <w:rsid w:val="00B81E26"/>
    <w:rsid w:val="00B91C03"/>
    <w:rsid w:val="00B95702"/>
    <w:rsid w:val="00B96BD3"/>
    <w:rsid w:val="00BA165B"/>
    <w:rsid w:val="00BA3178"/>
    <w:rsid w:val="00BD277A"/>
    <w:rsid w:val="00BD5497"/>
    <w:rsid w:val="00BD5602"/>
    <w:rsid w:val="00C06A56"/>
    <w:rsid w:val="00C10F07"/>
    <w:rsid w:val="00C32159"/>
    <w:rsid w:val="00C3307B"/>
    <w:rsid w:val="00C44172"/>
    <w:rsid w:val="00C50192"/>
    <w:rsid w:val="00C62A22"/>
    <w:rsid w:val="00C66816"/>
    <w:rsid w:val="00C81116"/>
    <w:rsid w:val="00C8474D"/>
    <w:rsid w:val="00C85F76"/>
    <w:rsid w:val="00C97BEA"/>
    <w:rsid w:val="00CA048C"/>
    <w:rsid w:val="00CA075E"/>
    <w:rsid w:val="00CA0B14"/>
    <w:rsid w:val="00CE1C50"/>
    <w:rsid w:val="00D02D78"/>
    <w:rsid w:val="00D16974"/>
    <w:rsid w:val="00D17CBF"/>
    <w:rsid w:val="00D42FE3"/>
    <w:rsid w:val="00D464F1"/>
    <w:rsid w:val="00D70848"/>
    <w:rsid w:val="00D81D34"/>
    <w:rsid w:val="00D95935"/>
    <w:rsid w:val="00DA6FDA"/>
    <w:rsid w:val="00DC03B3"/>
    <w:rsid w:val="00DC0BC6"/>
    <w:rsid w:val="00DC6972"/>
    <w:rsid w:val="00DE5034"/>
    <w:rsid w:val="00DE6FA6"/>
    <w:rsid w:val="00DF234C"/>
    <w:rsid w:val="00DF5ACC"/>
    <w:rsid w:val="00E10F83"/>
    <w:rsid w:val="00E11BE1"/>
    <w:rsid w:val="00E265EB"/>
    <w:rsid w:val="00E31D69"/>
    <w:rsid w:val="00E54B4F"/>
    <w:rsid w:val="00E70725"/>
    <w:rsid w:val="00E70E89"/>
    <w:rsid w:val="00E7271F"/>
    <w:rsid w:val="00EA3364"/>
    <w:rsid w:val="00EB5964"/>
    <w:rsid w:val="00EB6D74"/>
    <w:rsid w:val="00EC63D6"/>
    <w:rsid w:val="00ED1D88"/>
    <w:rsid w:val="00ED7DD9"/>
    <w:rsid w:val="00EE3E1F"/>
    <w:rsid w:val="00EF65F5"/>
    <w:rsid w:val="00F03198"/>
    <w:rsid w:val="00F14C50"/>
    <w:rsid w:val="00F16F5B"/>
    <w:rsid w:val="00F1707C"/>
    <w:rsid w:val="00F31D74"/>
    <w:rsid w:val="00F33AE0"/>
    <w:rsid w:val="00F46839"/>
    <w:rsid w:val="00F47562"/>
    <w:rsid w:val="00F50A19"/>
    <w:rsid w:val="00F66E16"/>
    <w:rsid w:val="00F91CAD"/>
    <w:rsid w:val="00FB6484"/>
    <w:rsid w:val="00FB7E6B"/>
    <w:rsid w:val="00FD02FA"/>
    <w:rsid w:val="00FD549B"/>
    <w:rsid w:val="00FE073F"/>
    <w:rsid w:val="00FE3085"/>
    <w:rsid w:val="00FE34B1"/>
    <w:rsid w:val="00FF7ADB"/>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B0EE4"/>
  <w15:docId w15:val="{4B8AB34E-A618-4BD2-B60E-AC729D92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4924"/>
    <w:pPr>
      <w:ind w:left="708"/>
    </w:pPr>
    <w:rPr>
      <w:rFonts w:ascii="Univers" w:hAnsi="Univers"/>
      <w:sz w:val="22"/>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252DF4"/>
    <w:rPr>
      <w:b/>
      <w:bCs/>
    </w:rPr>
  </w:style>
  <w:style w:type="character" w:customStyle="1" w:styleId="Internetverknpfung">
    <w:name w:val="Internetverknüpfung"/>
    <w:basedOn w:val="Absatz-Standardschriftart"/>
    <w:rsid w:val="004B352A"/>
    <w:rPr>
      <w:color w:val="0000FF"/>
      <w:u w:val="single"/>
    </w:rPr>
  </w:style>
  <w:style w:type="character" w:styleId="BesuchterLink">
    <w:name w:val="FollowedHyperlink"/>
    <w:basedOn w:val="Absatz-Standardschriftart"/>
    <w:qFormat/>
    <w:rsid w:val="004B352A"/>
    <w:rPr>
      <w:color w:val="800080"/>
      <w:u w:val="single"/>
    </w:rPr>
  </w:style>
  <w:style w:type="character" w:customStyle="1" w:styleId="Betont">
    <w:name w:val="Betont"/>
    <w:basedOn w:val="Absatz-Standardschriftart"/>
    <w:qFormat/>
    <w:rsid w:val="008464C7"/>
    <w:rPr>
      <w:i/>
      <w:iCs/>
    </w:rPr>
  </w:style>
  <w:style w:type="character" w:customStyle="1" w:styleId="UntertitelZchn">
    <w:name w:val="Untertitel Zchn"/>
    <w:link w:val="Untertitel"/>
    <w:qFormat/>
    <w:rsid w:val="008136A9"/>
    <w:rPr>
      <w:rFonts w:ascii="Univers" w:hAnsi="Univers" w:cs="Arial"/>
      <w:b/>
      <w:sz w:val="22"/>
      <w:szCs w:val="24"/>
      <w:lang w:val="de-DE" w:eastAsia="de-DE"/>
    </w:rPr>
  </w:style>
  <w:style w:type="character" w:styleId="Kommentarzeichen">
    <w:name w:val="annotation reference"/>
    <w:basedOn w:val="Absatz-Standardschriftart"/>
    <w:uiPriority w:val="99"/>
    <w:semiHidden/>
    <w:unhideWhenUsed/>
    <w:qFormat/>
    <w:rsid w:val="00EA68ED"/>
    <w:rPr>
      <w:sz w:val="16"/>
      <w:szCs w:val="16"/>
    </w:rPr>
  </w:style>
  <w:style w:type="character" w:customStyle="1" w:styleId="KommentartextZchn">
    <w:name w:val="Kommentartext Zchn"/>
    <w:basedOn w:val="Absatz-Standardschriftart"/>
    <w:link w:val="Kommentartext"/>
    <w:uiPriority w:val="99"/>
    <w:semiHidden/>
    <w:qFormat/>
    <w:rsid w:val="00EA68ED"/>
    <w:rPr>
      <w:rFonts w:ascii="Univers" w:hAnsi="Univers"/>
      <w:lang w:val="de-DE" w:eastAsia="de-DE"/>
    </w:rPr>
  </w:style>
  <w:style w:type="character" w:customStyle="1" w:styleId="KommentarthemaZchn">
    <w:name w:val="Kommentarthema Zchn"/>
    <w:basedOn w:val="KommentartextZchn"/>
    <w:link w:val="Kommentarthema"/>
    <w:uiPriority w:val="99"/>
    <w:semiHidden/>
    <w:qFormat/>
    <w:rsid w:val="00EA68ED"/>
    <w:rPr>
      <w:rFonts w:ascii="Univers" w:hAnsi="Univers"/>
      <w:b/>
      <w:bCs/>
      <w:lang w:val="de-DE" w:eastAsia="de-DE"/>
    </w:rPr>
  </w:style>
  <w:style w:type="character" w:customStyle="1" w:styleId="SprechblasentextZchn">
    <w:name w:val="Sprechblasentext Zchn"/>
    <w:basedOn w:val="Absatz-Standardschriftart"/>
    <w:link w:val="Sprechblasentext"/>
    <w:uiPriority w:val="99"/>
    <w:semiHidden/>
    <w:qFormat/>
    <w:rsid w:val="00EA68ED"/>
    <w:rPr>
      <w:rFonts w:ascii="Segoe UI" w:hAnsi="Segoe UI" w:cs="Segoe UI"/>
      <w:sz w:val="18"/>
      <w:szCs w:val="18"/>
      <w:lang w:val="de-DE" w:eastAsia="de-DE"/>
    </w:rPr>
  </w:style>
  <w:style w:type="character" w:customStyle="1" w:styleId="ListLabel1">
    <w:name w:val="ListLabel 1"/>
    <w:qFormat/>
    <w:rPr>
      <w:sz w:val="18"/>
    </w:rPr>
  </w:style>
  <w:style w:type="character" w:customStyle="1" w:styleId="ListLabel2">
    <w:name w:val="ListLabel 2"/>
    <w:qFormat/>
    <w:rPr>
      <w:b w:val="0"/>
      <w:lang w:val="de-AT"/>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rsid w:val="00252DF4"/>
    <w:pPr>
      <w:spacing w:after="120"/>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rPr>
  </w:style>
  <w:style w:type="paragraph" w:customStyle="1" w:styleId="Verzeichnis">
    <w:name w:val="Verzeichnis"/>
    <w:basedOn w:val="Standard"/>
    <w:qFormat/>
    <w:pPr>
      <w:suppressLineNumbers/>
    </w:pPr>
    <w:rPr>
      <w:rFonts w:cs="Lucida Sans"/>
    </w:rPr>
  </w:style>
  <w:style w:type="paragraph" w:styleId="Kopfzeile">
    <w:name w:val="header"/>
    <w:basedOn w:val="Standard"/>
    <w:link w:val="KopfzeileZchn"/>
    <w:uiPriority w:val="99"/>
    <w:rsid w:val="00151458"/>
    <w:pPr>
      <w:tabs>
        <w:tab w:val="center" w:pos="4536"/>
        <w:tab w:val="right" w:pos="9072"/>
      </w:tabs>
    </w:pPr>
  </w:style>
  <w:style w:type="paragraph" w:styleId="Fuzeile">
    <w:name w:val="footer"/>
    <w:basedOn w:val="Standard"/>
    <w:link w:val="FuzeileZchn"/>
    <w:uiPriority w:val="99"/>
    <w:rsid w:val="00151458"/>
    <w:pPr>
      <w:tabs>
        <w:tab w:val="center" w:pos="4536"/>
        <w:tab w:val="right" w:pos="9072"/>
      </w:tabs>
    </w:pPr>
  </w:style>
  <w:style w:type="paragraph" w:styleId="Titel">
    <w:name w:val="Title"/>
    <w:basedOn w:val="Standard"/>
    <w:next w:val="Untertitel"/>
    <w:qFormat/>
    <w:rsid w:val="00151458"/>
    <w:pPr>
      <w:spacing w:before="240" w:after="60"/>
      <w:outlineLvl w:val="0"/>
    </w:pPr>
    <w:rPr>
      <w:rFonts w:cs="Arial"/>
      <w:b/>
      <w:bCs/>
      <w:kern w:val="2"/>
      <w:sz w:val="28"/>
      <w:szCs w:val="32"/>
    </w:rPr>
  </w:style>
  <w:style w:type="paragraph" w:customStyle="1" w:styleId="Vorspann">
    <w:name w:val="Vorspann"/>
    <w:basedOn w:val="Untertitel"/>
    <w:qFormat/>
    <w:rsid w:val="00252DF4"/>
    <w:rPr>
      <w:lang w:val="de-AT"/>
    </w:rPr>
  </w:style>
  <w:style w:type="paragraph" w:styleId="Untertitel">
    <w:name w:val="Subtitle"/>
    <w:basedOn w:val="Standard"/>
    <w:next w:val="Vorspann"/>
    <w:link w:val="UntertitelZchn"/>
    <w:qFormat/>
    <w:rsid w:val="00252DF4"/>
    <w:pPr>
      <w:spacing w:after="240"/>
      <w:ind w:left="709"/>
      <w:outlineLvl w:val="1"/>
    </w:pPr>
    <w:rPr>
      <w:rFonts w:cs="Arial"/>
      <w:b/>
    </w:rPr>
  </w:style>
  <w:style w:type="paragraph" w:customStyle="1" w:styleId="Flietext">
    <w:name w:val="Fließtext"/>
    <w:basedOn w:val="Textkrper"/>
    <w:qFormat/>
    <w:rsid w:val="004B352A"/>
    <w:pPr>
      <w:spacing w:after="240"/>
      <w:ind w:left="709"/>
    </w:pPr>
    <w:rPr>
      <w:lang w:val="de-AT"/>
    </w:rPr>
  </w:style>
  <w:style w:type="paragraph" w:customStyle="1" w:styleId="Zwischentitel">
    <w:name w:val="Zwischentitel"/>
    <w:basedOn w:val="Flietext"/>
    <w:next w:val="Flietext"/>
    <w:qFormat/>
    <w:rsid w:val="004B352A"/>
    <w:pPr>
      <w:spacing w:before="240" w:after="60"/>
    </w:pPr>
    <w:rPr>
      <w:b/>
    </w:rPr>
  </w:style>
  <w:style w:type="paragraph" w:customStyle="1" w:styleId="Rckfragen">
    <w:name w:val="Rückfragen"/>
    <w:basedOn w:val="Standard"/>
    <w:qFormat/>
    <w:rsid w:val="00163137"/>
    <w:pPr>
      <w:keepNext/>
      <w:ind w:left="709"/>
    </w:pPr>
  </w:style>
  <w:style w:type="paragraph" w:customStyle="1" w:styleId="Formatvorlage1">
    <w:name w:val="Formatvorlage1"/>
    <w:basedOn w:val="Flietext"/>
    <w:qFormat/>
    <w:rsid w:val="00D81C9C"/>
    <w:pPr>
      <w:keepNext/>
    </w:pPr>
    <w:rPr>
      <w:b/>
    </w:rPr>
  </w:style>
  <w:style w:type="paragraph" w:customStyle="1" w:styleId="Termin">
    <w:name w:val="Termin"/>
    <w:basedOn w:val="Flietext"/>
    <w:qFormat/>
    <w:rsid w:val="00D81C9C"/>
    <w:pPr>
      <w:keepNext/>
      <w:spacing w:after="0"/>
    </w:pPr>
    <w:rPr>
      <w:b/>
    </w:rPr>
  </w:style>
  <w:style w:type="paragraph" w:customStyle="1" w:styleId="Formatvorlage2">
    <w:name w:val="Formatvorlage2"/>
    <w:basedOn w:val="Standard"/>
    <w:qFormat/>
    <w:rsid w:val="00E11731"/>
    <w:rPr>
      <w:sz w:val="18"/>
    </w:rPr>
  </w:style>
  <w:style w:type="paragraph" w:customStyle="1" w:styleId="Hinweis">
    <w:name w:val="Hinweis"/>
    <w:basedOn w:val="Standard"/>
    <w:qFormat/>
    <w:rsid w:val="005D7FD7"/>
    <w:pPr>
      <w:spacing w:before="240" w:after="240"/>
      <w:ind w:left="709"/>
    </w:pPr>
    <w:rPr>
      <w:sz w:val="18"/>
    </w:rPr>
  </w:style>
  <w:style w:type="paragraph" w:customStyle="1" w:styleId="Bildtext">
    <w:name w:val="Bildtext"/>
    <w:basedOn w:val="Standard"/>
    <w:qFormat/>
    <w:rsid w:val="005D7FD7"/>
  </w:style>
  <w:style w:type="paragraph" w:customStyle="1" w:styleId="Informationen">
    <w:name w:val="Informationen"/>
    <w:basedOn w:val="Flietext"/>
    <w:qFormat/>
    <w:rsid w:val="00DA0CAA"/>
    <w:pPr>
      <w:spacing w:before="360"/>
    </w:pPr>
  </w:style>
  <w:style w:type="paragraph" w:styleId="Kommentartext">
    <w:name w:val="annotation text"/>
    <w:basedOn w:val="Standard"/>
    <w:link w:val="KommentartextZchn"/>
    <w:uiPriority w:val="99"/>
    <w:semiHidden/>
    <w:unhideWhenUsed/>
    <w:qFormat/>
    <w:rsid w:val="00EA68ED"/>
    <w:rPr>
      <w:sz w:val="20"/>
      <w:szCs w:val="20"/>
    </w:rPr>
  </w:style>
  <w:style w:type="paragraph" w:styleId="Kommentarthema">
    <w:name w:val="annotation subject"/>
    <w:basedOn w:val="Kommentartext"/>
    <w:next w:val="Kommentartext"/>
    <w:link w:val="KommentarthemaZchn"/>
    <w:uiPriority w:val="99"/>
    <w:semiHidden/>
    <w:unhideWhenUsed/>
    <w:qFormat/>
    <w:rsid w:val="00EA68ED"/>
    <w:rPr>
      <w:b/>
      <w:bCs/>
    </w:rPr>
  </w:style>
  <w:style w:type="paragraph" w:styleId="Sprechblasentext">
    <w:name w:val="Balloon Text"/>
    <w:basedOn w:val="Standard"/>
    <w:link w:val="SprechblasentextZchn"/>
    <w:uiPriority w:val="99"/>
    <w:semiHidden/>
    <w:unhideWhenUsed/>
    <w:qFormat/>
    <w:rsid w:val="00EA68ED"/>
    <w:rPr>
      <w:rFonts w:ascii="Segoe UI" w:hAnsi="Segoe UI" w:cs="Segoe UI"/>
      <w:sz w:val="18"/>
      <w:szCs w:val="18"/>
    </w:rPr>
  </w:style>
  <w:style w:type="character" w:styleId="Hyperlink">
    <w:name w:val="Hyperlink"/>
    <w:basedOn w:val="Absatz-Standardschriftart"/>
    <w:unhideWhenUsed/>
    <w:rsid w:val="003D4028"/>
    <w:rPr>
      <w:color w:val="0000FF" w:themeColor="hyperlink"/>
      <w:u w:val="single"/>
    </w:rPr>
  </w:style>
  <w:style w:type="character" w:customStyle="1" w:styleId="NichtaufgelsteErwhnung1">
    <w:name w:val="Nicht aufgelöste Erwähnung1"/>
    <w:basedOn w:val="Absatz-Standardschriftart"/>
    <w:uiPriority w:val="99"/>
    <w:semiHidden/>
    <w:unhideWhenUsed/>
    <w:rsid w:val="000925D1"/>
    <w:rPr>
      <w:color w:val="605E5C"/>
      <w:shd w:val="clear" w:color="auto" w:fill="E1DFDD"/>
    </w:rPr>
  </w:style>
  <w:style w:type="character" w:customStyle="1" w:styleId="UnresolvedMention">
    <w:name w:val="Unresolved Mention"/>
    <w:basedOn w:val="Absatz-Standardschriftart"/>
    <w:uiPriority w:val="99"/>
    <w:semiHidden/>
    <w:unhideWhenUsed/>
    <w:rsid w:val="00C44172"/>
    <w:rPr>
      <w:color w:val="605E5C"/>
      <w:shd w:val="clear" w:color="auto" w:fill="E1DFDD"/>
    </w:rPr>
  </w:style>
  <w:style w:type="character" w:customStyle="1" w:styleId="FuzeileZchn">
    <w:name w:val="Fußzeile Zchn"/>
    <w:basedOn w:val="Absatz-Standardschriftart"/>
    <w:link w:val="Fuzeile"/>
    <w:uiPriority w:val="99"/>
    <w:rsid w:val="00B00A2B"/>
    <w:rPr>
      <w:rFonts w:ascii="Univers" w:hAnsi="Univers"/>
      <w:sz w:val="22"/>
      <w:szCs w:val="24"/>
      <w:lang w:val="de-DE" w:eastAsia="de-DE"/>
    </w:rPr>
  </w:style>
  <w:style w:type="character" w:customStyle="1" w:styleId="KopfzeileZchn">
    <w:name w:val="Kopfzeile Zchn"/>
    <w:basedOn w:val="Absatz-Standardschriftart"/>
    <w:link w:val="Kopfzeile"/>
    <w:uiPriority w:val="99"/>
    <w:rsid w:val="00B00A2B"/>
    <w:rPr>
      <w:rFonts w:ascii="Univers" w:hAnsi="Univers"/>
      <w:sz w:val="2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539014">
      <w:bodyDiv w:val="1"/>
      <w:marLeft w:val="0"/>
      <w:marRight w:val="0"/>
      <w:marTop w:val="0"/>
      <w:marBottom w:val="0"/>
      <w:divBdr>
        <w:top w:val="none" w:sz="0" w:space="0" w:color="auto"/>
        <w:left w:val="none" w:sz="0" w:space="0" w:color="auto"/>
        <w:bottom w:val="none" w:sz="0" w:space="0" w:color="auto"/>
        <w:right w:val="none" w:sz="0" w:space="0" w:color="auto"/>
      </w:divBdr>
      <w:divsChild>
        <w:div w:id="9606491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age-der-biodiversitat-2020-flattenthecurve.b2match.io/" TargetMode="External"/><Relationship Id="rId13" Type="http://schemas.openxmlformats.org/officeDocument/2006/relationships/hyperlink" Target="mailto:christian.sturmbauer@uni-graz.at" TargetMode="External"/><Relationship Id="rId18" Type="http://schemas.openxmlformats.org/officeDocument/2006/relationships/hyperlink" Target="http://biodiversityaustria.at/"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s://kompetenzlandkarte.at/p/user/43" TargetMode="External"/><Relationship Id="rId17" Type="http://schemas.openxmlformats.org/officeDocument/2006/relationships/hyperlink" Target="http://www.alicevadrot.eu/" TargetMode="Externa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politikwissenschaft.univie.ac.at/ueber-uns/mitarbeiterinnen/vadrot/" TargetMode="External"/><Relationship Id="rId20" Type="http://schemas.openxmlformats.org/officeDocument/2006/relationships/hyperlink" Target="https://www.biodiversityaustria.at/netzwerk/biodivrat/baromete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z.essl@univie.ac.at" TargetMode="Externa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alice.vadrot@univie.ac.at" TargetMode="External"/><Relationship Id="rId23" Type="http://schemas.openxmlformats.org/officeDocument/2006/relationships/image" Target="media/image3.jpeg"/><Relationship Id="rId28" Type="http://schemas.openxmlformats.org/officeDocument/2006/relationships/footer" Target="footer1.xml"/><Relationship Id="rId10" Type="http://schemas.openxmlformats.org/officeDocument/2006/relationships/hyperlink" Target="https://www.biodiversityaustria.at/netzwerk/" TargetMode="External"/><Relationship Id="rId19" Type="http://schemas.openxmlformats.org/officeDocument/2006/relationships/hyperlink" Target="https://kompetenzlandkarte.at/p/user/32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odiversityaustria.at/biodivrat/" TargetMode="External"/><Relationship Id="rId14" Type="http://schemas.openxmlformats.org/officeDocument/2006/relationships/hyperlink" Target="https://homepage.uni-graz.at/de/christian.sturmbauer/" TargetMode="External"/><Relationship Id="rId22" Type="http://schemas.openxmlformats.org/officeDocument/2006/relationships/image" Target="media/image2.jpeg"/><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7CD38-7D8C-4098-8F7E-D571C1C6F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1595</Words>
  <Characters>9092</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Titel einzeilig (max</vt:lpstr>
    </vt:vector>
  </TitlesOfParts>
  <Company>Donau-Universität Krems</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einzeilig (max</dc:title>
  <dc:creator>HWeinhaeupl</dc:creator>
  <cp:lastModifiedBy>Tanja Lumetsberger</cp:lastModifiedBy>
  <cp:revision>4</cp:revision>
  <cp:lastPrinted>2019-12-16T11:23:00Z</cp:lastPrinted>
  <dcterms:created xsi:type="dcterms:W3CDTF">2020-12-03T20:46:00Z</dcterms:created>
  <dcterms:modified xsi:type="dcterms:W3CDTF">2020-12-03T21:23:00Z</dcterms:modified>
  <dc:language>de-AT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Donau-Universität Krems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